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　　 </w:t>
      </w:r>
    </w:p>
    <w:tbl>
      <w:tblPr>
        <w:tblStyle w:val="4"/>
        <w:tblW w:w="87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925"/>
        <w:gridCol w:w="1134"/>
        <w:gridCol w:w="1559"/>
        <w:gridCol w:w="993"/>
        <w:gridCol w:w="830"/>
        <w:gridCol w:w="2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2"/>
              </w:rPr>
              <w:t>附件</w:t>
            </w:r>
            <w:r>
              <w:rPr>
                <w:rFonts w:hint="eastAsia"/>
                <w:b/>
                <w:bCs/>
                <w:color w:val="000000"/>
                <w:sz w:val="3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8746" w:type="dxa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b/>
                <w:bCs/>
                <w:color w:val="000000"/>
                <w:sz w:val="36"/>
                <w:szCs w:val="36"/>
              </w:rPr>
              <w:t>中国疏浚协会资深技术专家推荐表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6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个人工作情况简介（格式：400字以内，宋体小四，单倍行距，左对齐，首行缩进2字符）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论著、论文（第二作者以上，格式：添加序号，宋体小四，单倍行距，左对齐）：</w:t>
            </w: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3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专利（请注明发明专利或实用新型专利、完成人排序 格式：添加序号，宋体小四，单倍行距，左对齐）：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参与的省部级及以上重大课题科研或技术科研创新：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3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参与工法、标准编制：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4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  <w:p>
            <w:pPr>
              <w:jc w:val="both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</w:p>
          <w:p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会员单位或专业委员会名称：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                   年    月  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  <w:jc w:val="center"/>
        </w:trPr>
        <w:tc>
          <w:tcPr>
            <w:tcW w:w="8746" w:type="dxa"/>
            <w:gridSpan w:val="7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      负责人签字：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             年    月 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</w:t>
            </w:r>
            <w:r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     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74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</w:p>
          <w:p>
            <w:pPr>
              <w:rPr>
                <w:color w:val="000000"/>
              </w:rPr>
            </w:pPr>
          </w:p>
          <w:p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                                            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6"/>
    <w:rsid w:val="000448AD"/>
    <w:rsid w:val="000765CA"/>
    <w:rsid w:val="000A2983"/>
    <w:rsid w:val="001718DD"/>
    <w:rsid w:val="002778E1"/>
    <w:rsid w:val="00283536"/>
    <w:rsid w:val="002979F7"/>
    <w:rsid w:val="002F4BD6"/>
    <w:rsid w:val="00390763"/>
    <w:rsid w:val="003C6F84"/>
    <w:rsid w:val="00546438"/>
    <w:rsid w:val="00596CA7"/>
    <w:rsid w:val="005E4D13"/>
    <w:rsid w:val="006D206D"/>
    <w:rsid w:val="00721569"/>
    <w:rsid w:val="007411C4"/>
    <w:rsid w:val="00745F60"/>
    <w:rsid w:val="008E0D53"/>
    <w:rsid w:val="008E47B9"/>
    <w:rsid w:val="009B7064"/>
    <w:rsid w:val="00A268B7"/>
    <w:rsid w:val="00A3221A"/>
    <w:rsid w:val="00AC47F9"/>
    <w:rsid w:val="00B00167"/>
    <w:rsid w:val="00C07E75"/>
    <w:rsid w:val="00CA7419"/>
    <w:rsid w:val="00CD1501"/>
    <w:rsid w:val="00CF14AA"/>
    <w:rsid w:val="00D5525B"/>
    <w:rsid w:val="00DB765F"/>
    <w:rsid w:val="00DB7CDF"/>
    <w:rsid w:val="00E87D5F"/>
    <w:rsid w:val="00EA4371"/>
    <w:rsid w:val="00F00A19"/>
    <w:rsid w:val="00F346CD"/>
    <w:rsid w:val="00FA5FA3"/>
    <w:rsid w:val="09B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4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font51975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7">
    <w:name w:val="xl1519755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8">
    <w:name w:val="xl6519755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9">
    <w:name w:val="xl6619755"/>
    <w:basedOn w:val="1"/>
    <w:uiPriority w:val="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0">
    <w:name w:val="xl6719755"/>
    <w:basedOn w:val="1"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1">
    <w:name w:val="xl6819755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2">
    <w:name w:val="xl6919755"/>
    <w:basedOn w:val="1"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3">
    <w:name w:val="xl701975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4">
    <w:name w:val="xl7119755"/>
    <w:basedOn w:val="1"/>
    <w:uiPriority w:val="0"/>
    <w:pPr>
      <w:pBdr>
        <w:top w:val="single" w:color="auto" w:sz="4" w:space="1"/>
        <w:lef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5">
    <w:name w:val="xl7219755"/>
    <w:basedOn w:val="1"/>
    <w:qFormat/>
    <w:uiPriority w:val="0"/>
    <w:pPr>
      <w:pBdr>
        <w:top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6">
    <w:name w:val="xl7319755"/>
    <w:basedOn w:val="1"/>
    <w:uiPriority w:val="0"/>
    <w:pPr>
      <w:pBdr>
        <w:top w:val="single" w:color="auto" w:sz="4" w:space="1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7">
    <w:name w:val="xl7419755"/>
    <w:basedOn w:val="1"/>
    <w:uiPriority w:val="0"/>
    <w:pPr>
      <w:pBdr>
        <w:lef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8">
    <w:name w:val="xl7519755"/>
    <w:basedOn w:val="1"/>
    <w:uiPriority w:val="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9">
    <w:name w:val="xl7619755"/>
    <w:basedOn w:val="1"/>
    <w:uiPriority w:val="0"/>
    <w:pPr>
      <w:pBdr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0">
    <w:name w:val="xl7719755"/>
    <w:basedOn w:val="1"/>
    <w:uiPriority w:val="0"/>
    <w:pPr>
      <w:pBdr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1">
    <w:name w:val="xl7819755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2">
    <w:name w:val="xl7919755"/>
    <w:basedOn w:val="1"/>
    <w:uiPriority w:val="0"/>
    <w:pPr>
      <w:pBdr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3">
    <w:name w:val="xl8019755"/>
    <w:basedOn w:val="1"/>
    <w:uiPriority w:val="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4">
    <w:name w:val="xl8119755"/>
    <w:basedOn w:val="1"/>
    <w:uiPriority w:val="0"/>
    <w:pPr>
      <w:pBdr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5">
    <w:name w:val="xl8219755"/>
    <w:basedOn w:val="1"/>
    <w:qFormat/>
    <w:uiPriority w:val="0"/>
    <w:pPr>
      <w:pBdr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6">
    <w:name w:val="xl8319755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7">
    <w:name w:val="xl8419755"/>
    <w:basedOn w:val="1"/>
    <w:uiPriority w:val="0"/>
    <w:pPr>
      <w:pBdr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8">
    <w:name w:val="xl8519755"/>
    <w:basedOn w:val="1"/>
    <w:uiPriority w:val="0"/>
    <w:pPr>
      <w:pBdr>
        <w:top w:val="single" w:color="auto" w:sz="4" w:space="1"/>
        <w:lef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29">
    <w:name w:val="xl8619755"/>
    <w:basedOn w:val="1"/>
    <w:uiPriority w:val="0"/>
    <w:pPr>
      <w:pBdr>
        <w:top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30">
    <w:name w:val="xl8719755"/>
    <w:basedOn w:val="1"/>
    <w:uiPriority w:val="0"/>
    <w:pPr>
      <w:pBdr>
        <w:top w:val="single" w:color="auto" w:sz="4" w:space="1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31">
    <w:name w:val="xl8819755"/>
    <w:basedOn w:val="1"/>
    <w:uiPriority w:val="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32">
    <w:name w:val="xl89197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33">
    <w:name w:val="xl90197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34">
    <w:name w:val="xl9119755"/>
    <w:basedOn w:val="1"/>
    <w:qFormat/>
    <w:uiPriority w:val="0"/>
    <w:pPr>
      <w:pBdr>
        <w:left w:val="single" w:color="auto" w:sz="4" w:space="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35">
    <w:name w:val="xl9219755"/>
    <w:basedOn w:val="1"/>
    <w:qFormat/>
    <w:uiPriority w:val="0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36">
    <w:name w:val="xl9319755"/>
    <w:basedOn w:val="1"/>
    <w:qFormat/>
    <w:uiPriority w:val="0"/>
    <w:pPr>
      <w:pBdr>
        <w:right w:val="single" w:color="auto" w:sz="4" w:space="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37">
    <w:name w:val="xl9419755"/>
    <w:basedOn w:val="1"/>
    <w:qFormat/>
    <w:uiPriority w:val="0"/>
    <w:pPr>
      <w:pBdr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38">
    <w:name w:val="xl951975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39">
    <w:name w:val="xl9619755"/>
    <w:basedOn w:val="1"/>
    <w:qFormat/>
    <w:uiPriority w:val="0"/>
    <w:pPr>
      <w:pBdr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40">
    <w:name w:val="xl9719755"/>
    <w:basedOn w:val="1"/>
    <w:uiPriority w:val="0"/>
    <w:pPr>
      <w:pBdr>
        <w:left w:val="single" w:color="auto" w:sz="4" w:space="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41">
    <w:name w:val="xl9819755"/>
    <w:basedOn w:val="1"/>
    <w:qFormat/>
    <w:uiPriority w:val="0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42">
    <w:name w:val="xl9919755"/>
    <w:basedOn w:val="1"/>
    <w:qFormat/>
    <w:uiPriority w:val="0"/>
    <w:pPr>
      <w:pBdr>
        <w:right w:val="single" w:color="auto" w:sz="4" w:space="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43">
    <w:name w:val="xl10019755"/>
    <w:basedOn w:val="1"/>
    <w:qFormat/>
    <w:uiPriority w:val="0"/>
    <w:pPr>
      <w:pBdr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44">
    <w:name w:val="xl1011975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45">
    <w:name w:val="xl10219755"/>
    <w:basedOn w:val="1"/>
    <w:qFormat/>
    <w:uiPriority w:val="0"/>
    <w:pPr>
      <w:pBdr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top"/>
    </w:pPr>
    <w:rPr>
      <w:color w:val="000000"/>
    </w:rPr>
  </w:style>
  <w:style w:type="character" w:customStyle="1" w:styleId="46">
    <w:name w:val="页眉 字符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47">
    <w:name w:val="页脚 字符"/>
    <w:basedOn w:val="5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</Words>
  <Characters>1006</Characters>
  <Lines>8</Lines>
  <Paragraphs>2</Paragraphs>
  <TotalTime>65</TotalTime>
  <ScaleCrop>false</ScaleCrop>
  <LinksUpToDate>false</LinksUpToDate>
  <CharactersWithSpaces>1180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2018-03-15T06:06:00Z</dcterms:created>
  <dc:creator>谢浩澜</dc:creator>
  <cp:lastModifiedBy>Joker～</cp:lastModifiedBy>
  <dcterms:modified xsi:type="dcterms:W3CDTF">2021-03-22T08:38:19Z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