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/>
          <w:b/>
          <w:color w:val="FF0000"/>
          <w:sz w:val="84"/>
          <w:szCs w:val="84"/>
        </w:rPr>
      </w:pPr>
      <w:r>
        <w:rPr>
          <w:rFonts w:hint="eastAsia" w:ascii="华文中宋" w:hAnsi="华文中宋" w:eastAsia="华文中宋"/>
          <w:b/>
          <w:color w:val="FF0000"/>
          <w:sz w:val="84"/>
          <w:szCs w:val="84"/>
        </w:rPr>
        <w:t>中 国 疏 浚 协 会</w:t>
      </w:r>
    </w:p>
    <w:p>
      <w:pPr>
        <w:adjustRightInd w:val="0"/>
        <w:snapToGrid w:val="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中疏协字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号</w:t>
      </w: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z w:val="2"/>
          <w:szCs w:val="2"/>
        </w:rPr>
      </w:pPr>
      <w:r>
        <w:rPr>
          <w:rFonts w:ascii="仿宋" w:hAnsi="仿宋" w:eastAsia="仿宋"/>
          <w:bCs/>
          <w:sz w:val="32"/>
          <w:szCs w:val="32"/>
        </w:rPr>
        <mc:AlternateContent>
          <mc:Choice Requires="wps">
            <w:drawing>
              <wp:inline distT="0" distB="0" distL="0" distR="0">
                <wp:extent cx="5379720" cy="28575"/>
                <wp:effectExtent l="57150" t="38100" r="68580" b="85725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972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2.25pt;width:423.6pt;" filled="f" stroked="t" coordsize="21600,21600" o:gfxdata="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d6lJNQAAAADAQAADwAAAAAAAAABACAAAAAiAAAAZHJzL2Rvd25yZXYueG1sUEsBAhQA&#10;FAAAAAgAh07iQHfAF80vAgAAVQQAAA4AAAAAAAAAAQAgAAAAIwEAAGRycy9lMm9Eb2MueG1sUEsF&#10;BgAAAAAGAAYAWQEAAMQFAAAAAA==&#10;">
                <v:fill on="f" focussize="0,0"/>
                <v:stroke weight="3pt" color="#FF0000 [3205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w10:wrap type="none"/>
                <w10:anchorlock/>
              </v:line>
            </w:pict>
          </mc:Fallback>
        </mc:AlternateContent>
      </w:r>
    </w:p>
    <w:p>
      <w:pPr>
        <w:widowControl w:val="0"/>
        <w:autoSpaceDE w:val="0"/>
        <w:autoSpaceDN w:val="0"/>
        <w:snapToGrid w:val="0"/>
        <w:spacing w:after="0" w:line="240" w:lineRule="auto"/>
        <w:jc w:val="center"/>
        <w:rPr>
          <w:rFonts w:ascii="方正小标宋简体" w:hAnsi="华文中宋" w:eastAsia="方正小标宋简体" w:cs="NSMMEL+»ªÎÄËÎÌå"/>
          <w:bCs/>
          <w:color w:val="000000"/>
          <w:kern w:val="2"/>
          <w:sz w:val="44"/>
        </w:rPr>
      </w:pPr>
      <w:r>
        <w:rPr>
          <w:rFonts w:hint="eastAsia" w:ascii="方正小标宋简体" w:hAnsi="华文中宋" w:eastAsia="方正小标宋简体" w:cs="NSMMEL+»ªÎÄËÎÌå"/>
          <w:bCs/>
          <w:color w:val="000000"/>
          <w:kern w:val="2"/>
          <w:sz w:val="44"/>
        </w:rPr>
        <w:t>关于转发2</w:t>
      </w:r>
      <w:r>
        <w:rPr>
          <w:rFonts w:ascii="方正小标宋简体" w:hAnsi="华文中宋" w:eastAsia="方正小标宋简体" w:cs="NSMMEL+»ªÎÄËÎÌå"/>
          <w:bCs/>
          <w:color w:val="000000"/>
          <w:kern w:val="2"/>
          <w:sz w:val="44"/>
        </w:rPr>
        <w:t>021</w:t>
      </w:r>
      <w:r>
        <w:rPr>
          <w:rFonts w:hint="eastAsia" w:ascii="方正小标宋简体" w:hAnsi="华文中宋" w:eastAsia="方正小标宋简体" w:cs="NSMMEL+»ªÎÄËÎÌå"/>
          <w:bCs/>
          <w:color w:val="000000"/>
          <w:kern w:val="2"/>
          <w:sz w:val="44"/>
        </w:rPr>
        <w:t>中国国际管网展览会的通知</w:t>
      </w:r>
    </w:p>
    <w:p>
      <w:pPr>
        <w:adjustRightInd w:val="0"/>
        <w:snapToGrid w:val="0"/>
        <w:spacing w:before="480" w:beforeLines="200" w:after="0"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各会员单位：</w:t>
      </w:r>
    </w:p>
    <w:p>
      <w:pPr>
        <w:tabs>
          <w:tab w:val="left" w:pos="7500"/>
        </w:tabs>
        <w:adjustRightInd w:val="0"/>
        <w:snapToGrid w:val="0"/>
        <w:spacing w:after="0" w:line="360" w:lineRule="auto"/>
        <w:ind w:firstLine="648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为积极配合国家推进国家基础建设工作，充分利用行业优势、资源优势及政策优势，推动管网改造建设，第八届中国国际管网展览会将继续在 2021年 10 月 13-15 日，于国家会展中心(上海)举办。现将参会通知予以转发，号召疏浚行业广大会员积极参展和参观本届展览会，为推进全国管网高质量改造和建设贡献力量。有参展需要的会员可联系协会秘书处，统一报送。</w:t>
      </w:r>
    </w:p>
    <w:p>
      <w:pPr>
        <w:tabs>
          <w:tab w:val="left" w:pos="7500"/>
        </w:tabs>
        <w:adjustRightInd w:val="0"/>
        <w:snapToGrid w:val="0"/>
        <w:spacing w:after="0" w:line="360" w:lineRule="auto"/>
        <w:ind w:firstLine="648"/>
        <w:rPr>
          <w:rFonts w:ascii="仿宋" w:hAnsi="仿宋" w:eastAsia="仿宋"/>
          <w:sz w:val="32"/>
          <w:szCs w:val="32"/>
        </w:rPr>
      </w:pPr>
    </w:p>
    <w:p>
      <w:pPr>
        <w:tabs>
          <w:tab w:val="left" w:pos="7500"/>
        </w:tabs>
        <w:adjustRightInd w:val="0"/>
        <w:snapToGrid w:val="0"/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协会秘书处联系方式</w:t>
      </w:r>
    </w:p>
    <w:p>
      <w:pPr>
        <w:tabs>
          <w:tab w:val="left" w:pos="7500"/>
        </w:tabs>
        <w:adjustRightInd w:val="0"/>
        <w:snapToGrid w:val="0"/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联系地址：北京市朝阳区西坝河西里28号英特公寓C2-603室（100028）</w:t>
      </w:r>
    </w:p>
    <w:p>
      <w:pPr>
        <w:tabs>
          <w:tab w:val="left" w:pos="7500"/>
        </w:tabs>
        <w:adjustRightInd w:val="0"/>
        <w:snapToGrid w:val="0"/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人：纪泽明1</w:t>
      </w:r>
      <w:r>
        <w:rPr>
          <w:rFonts w:ascii="仿宋" w:hAnsi="仿宋" w:eastAsia="仿宋"/>
          <w:sz w:val="32"/>
          <w:szCs w:val="32"/>
        </w:rPr>
        <w:t>3384366286</w:t>
      </w:r>
      <w:r>
        <w:rPr>
          <w:rFonts w:hint="eastAsia" w:ascii="仿宋" w:hAnsi="仿宋" w:eastAsia="仿宋"/>
          <w:sz w:val="32"/>
          <w:szCs w:val="32"/>
        </w:rPr>
        <w:t>、张乐乐 17688607123</w:t>
      </w:r>
    </w:p>
    <w:p>
      <w:pPr>
        <w:tabs>
          <w:tab w:val="left" w:pos="7500"/>
        </w:tabs>
        <w:adjustRightInd w:val="0"/>
        <w:snapToGrid w:val="0"/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电子邮件：zgsjxh2013@163.com</w:t>
      </w:r>
    </w:p>
    <w:p>
      <w:pPr>
        <w:tabs>
          <w:tab w:val="left" w:pos="7500"/>
        </w:tabs>
        <w:adjustRightInd w:val="0"/>
        <w:snapToGrid w:val="0"/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    真：010-64475626</w:t>
      </w:r>
      <w:r>
        <w:rPr>
          <w:rFonts w:ascii="仿宋" w:hAnsi="仿宋" w:eastAsia="仿宋"/>
          <w:sz w:val="32"/>
          <w:szCs w:val="32"/>
        </w:rPr>
        <w:tab/>
      </w:r>
    </w:p>
    <w:p>
      <w:pPr>
        <w:tabs>
          <w:tab w:val="left" w:pos="7500"/>
        </w:tabs>
        <w:adjustRightInd w:val="0"/>
        <w:snapToGrid w:val="0"/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7500"/>
        </w:tabs>
        <w:adjustRightInd w:val="0"/>
        <w:snapToGrid w:val="0"/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ind w:left="1540" w:leftChars="7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2021中国国际管网展览会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邀请函</w:t>
      </w:r>
    </w:p>
    <w:p>
      <w:pPr>
        <w:ind w:left="1540" w:left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2021中国国际管网展览会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参展</w:t>
      </w:r>
      <w:r>
        <w:rPr>
          <w:rFonts w:hint="eastAsia" w:ascii="仿宋" w:hAnsi="仿宋" w:eastAsia="仿宋"/>
          <w:sz w:val="32"/>
          <w:szCs w:val="32"/>
        </w:rPr>
        <w:t>报名表</w:t>
      </w:r>
    </w:p>
    <w:p>
      <w:pPr>
        <w:adjustRightInd w:val="0"/>
        <w:snapToGrid w:val="0"/>
        <w:spacing w:line="360" w:lineRule="auto"/>
        <w:ind w:right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3512820</wp:posOffset>
            </wp:positionH>
            <wp:positionV relativeFrom="page">
              <wp:posOffset>2598420</wp:posOffset>
            </wp:positionV>
            <wp:extent cx="1781810" cy="1781810"/>
            <wp:effectExtent l="0" t="0" r="8890" b="8890"/>
            <wp:wrapNone/>
            <wp:docPr id="2" name="图片 2" descr="C:\Users\Administrator\Desktop\【发文】\公章-电子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【发文】\公章-电子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6"/>
        <w:wordWrap w:val="0"/>
        <w:adjustRightInd w:val="0"/>
        <w:snapToGrid w:val="0"/>
        <w:spacing w:line="360" w:lineRule="auto"/>
        <w:ind w:firstLine="419" w:firstLineChars="131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中国疏浚协会 </w:t>
      </w:r>
      <w:r>
        <w:rPr>
          <w:rFonts w:ascii="仿宋" w:hAnsi="仿宋" w:eastAsia="仿宋"/>
          <w:sz w:val="32"/>
          <w:szCs w:val="32"/>
        </w:rPr>
        <w:t xml:space="preserve">    </w:t>
      </w:r>
    </w:p>
    <w:p>
      <w:pPr>
        <w:wordWrap w:val="0"/>
        <w:adjustRightInd w:val="0"/>
        <w:snapToGrid w:val="0"/>
        <w:spacing w:after="0" w:line="360" w:lineRule="auto"/>
        <w:ind w:firstLine="640" w:firstLineChars="2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28</w:t>
      </w:r>
      <w:r>
        <w:rPr>
          <w:rFonts w:hint="eastAsia" w:ascii="仿宋" w:hAnsi="仿宋" w:eastAsia="仿宋"/>
          <w:sz w:val="32"/>
          <w:szCs w:val="32"/>
        </w:rPr>
        <w:t xml:space="preserve">日   </w:t>
      </w:r>
    </w:p>
    <w:p>
      <w:pPr>
        <w:pStyle w:val="16"/>
        <w:adjustRightInd w:val="0"/>
        <w:snapToGrid w:val="0"/>
        <w:spacing w:line="360" w:lineRule="auto"/>
        <w:ind w:left="5250" w:right="425" w:firstLine="419" w:firstLineChars="131"/>
        <w:jc w:val="center"/>
        <w:rPr>
          <w:rFonts w:ascii="仿宋" w:hAnsi="仿宋" w:eastAsia="仿宋"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left="5250" w:right="425" w:firstLine="419" w:firstLineChars="131"/>
        <w:jc w:val="right"/>
        <w:rPr>
          <w:rFonts w:ascii="仿宋" w:hAnsi="仿宋" w:eastAsia="仿宋"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left="5250" w:right="425" w:firstLine="419" w:firstLineChars="131"/>
        <w:jc w:val="right"/>
        <w:rPr>
          <w:rFonts w:ascii="仿宋" w:hAnsi="仿宋" w:eastAsia="仿宋"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left="5250" w:right="425" w:firstLine="419" w:firstLineChars="131"/>
        <w:jc w:val="right"/>
        <w:rPr>
          <w:rFonts w:ascii="仿宋" w:hAnsi="仿宋" w:eastAsia="仿宋"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left="5250" w:right="425" w:firstLine="419" w:firstLineChars="131"/>
        <w:jc w:val="right"/>
        <w:rPr>
          <w:rFonts w:ascii="仿宋" w:hAnsi="仿宋" w:eastAsia="仿宋"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left="5250" w:right="425" w:firstLine="419" w:firstLineChars="131"/>
        <w:jc w:val="right"/>
        <w:rPr>
          <w:rFonts w:ascii="仿宋" w:hAnsi="仿宋" w:eastAsia="仿宋"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left="5250" w:right="425" w:firstLine="419" w:firstLineChars="131"/>
        <w:jc w:val="right"/>
        <w:rPr>
          <w:rFonts w:ascii="仿宋" w:hAnsi="仿宋" w:eastAsia="仿宋"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left="5250" w:right="425" w:firstLine="419" w:firstLineChars="131"/>
        <w:jc w:val="right"/>
        <w:rPr>
          <w:rFonts w:ascii="仿宋" w:hAnsi="仿宋" w:eastAsia="仿宋"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left="5250" w:right="425" w:firstLine="419" w:firstLineChars="131"/>
        <w:jc w:val="right"/>
        <w:rPr>
          <w:rFonts w:ascii="仿宋" w:hAnsi="仿宋" w:eastAsia="仿宋"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left="5250" w:right="425" w:firstLine="419" w:firstLineChars="131"/>
        <w:jc w:val="right"/>
        <w:rPr>
          <w:rFonts w:ascii="仿宋" w:hAnsi="仿宋" w:eastAsia="仿宋"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left="5250" w:right="425" w:firstLine="275" w:firstLineChars="131"/>
        <w:jc w:val="right"/>
        <w:rPr>
          <w:rFonts w:ascii="宋体" w:hAnsi="宋体"/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343535</wp:posOffset>
                </wp:positionV>
                <wp:extent cx="5579745" cy="0"/>
                <wp:effectExtent l="11430" t="10795" r="9525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4445" algn="ctr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7.05pt;height:0pt;width:439.35pt;mso-position-horizontal:center;mso-position-horizontal-relative:margin;z-index:251661312;mso-width-relative:page;mso-height-relative:page;" filled="f" stroked="t" coordsize="21600,21600" o:gfxdata="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6Hlw&#10;1gAAAAYBAAAPAAAAAAAAAAEAIAAAACIAAABkcnMvZG93bnJldi54bWxQSwECFAAUAAAACACHTuJA&#10;ktKvTeoBAAC1AwAADgAAAAAAAAABACAAAAAlAQAAZHJzL2Uyb0RvYy54bWxQSwUGAAAAAAYABgBZ&#10;AQAAgQ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330" w:firstLineChars="150"/>
        <w:rPr>
          <w:rFonts w:ascii="仿宋" w:hAnsi="仿宋" w:eastAsia="仿宋"/>
          <w:sz w:val="28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5579745" cy="0"/>
                <wp:effectExtent l="6985" t="6350" r="13970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3.95pt;height:0pt;width:439.35pt;mso-position-horizontal:center;mso-position-horizontal-relative:margin;z-index:251661312;mso-width-relative:page;mso-height-relative:page;" filled="f" stroked="t" coordsize="21600,21600" o:gfxdata="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XM&#10;V4HXAAAABgEAAA8AAAAAAAAAAQAgAAAAIgAAAGRycy9kb3ducmV2LnhtbFBLAQIUABQAAAAIAIdO&#10;4kDxldjL6wEAALUDAAAOAAAAAAAAAAEAIAAAACYBAABkcnMvZTJvRG9jLnhtbFBLBQYAAAAABgAG&#10;AFkBAACD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32"/>
        </w:rPr>
        <w:t xml:space="preserve">中国疏浚协会                           </w:t>
      </w:r>
      <w:r>
        <w:rPr>
          <w:rFonts w:ascii="仿宋" w:hAnsi="仿宋" w:eastAsia="仿宋"/>
          <w:sz w:val="28"/>
          <w:szCs w:val="32"/>
        </w:rPr>
        <w:t>20</w:t>
      </w:r>
      <w:r>
        <w:rPr>
          <w:rFonts w:hint="eastAsia" w:ascii="仿宋" w:hAnsi="仿宋" w:eastAsia="仿宋"/>
          <w:sz w:val="28"/>
          <w:szCs w:val="32"/>
        </w:rPr>
        <w:t>2</w:t>
      </w:r>
      <w:r>
        <w:rPr>
          <w:rFonts w:ascii="仿宋" w:hAnsi="仿宋" w:eastAsia="仿宋"/>
          <w:sz w:val="28"/>
          <w:szCs w:val="32"/>
        </w:rPr>
        <w:t>1年4月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28</w:t>
      </w:r>
      <w:bookmarkStart w:id="0" w:name="_GoBack"/>
      <w:bookmarkEnd w:id="0"/>
      <w:r>
        <w:rPr>
          <w:rFonts w:ascii="仿宋" w:hAnsi="仿宋" w:eastAsia="仿宋"/>
          <w:sz w:val="28"/>
          <w:szCs w:val="32"/>
        </w:rPr>
        <w:t>日</w:t>
      </w:r>
      <w:r>
        <w:rPr>
          <w:rFonts w:hint="eastAsia" w:ascii="仿宋" w:hAnsi="仿宋" w:eastAsia="仿宋"/>
          <w:sz w:val="28"/>
          <w:szCs w:val="32"/>
        </w:rPr>
        <w:t>印发</w:t>
      </w:r>
    </w:p>
    <w:sectPr>
      <w:pgSz w:w="12240" w:h="15840"/>
      <w:pgMar w:top="1440" w:right="1797" w:bottom="1134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SMMEL+»ªÎÄËÎÌå">
    <w:altName w:val="Century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6E"/>
    <w:rsid w:val="00005893"/>
    <w:rsid w:val="0001066D"/>
    <w:rsid w:val="0001178A"/>
    <w:rsid w:val="00015A34"/>
    <w:rsid w:val="00023E04"/>
    <w:rsid w:val="000253AC"/>
    <w:rsid w:val="00056ED3"/>
    <w:rsid w:val="000A7DD7"/>
    <w:rsid w:val="000B1ED9"/>
    <w:rsid w:val="000B1FE2"/>
    <w:rsid w:val="000D09FF"/>
    <w:rsid w:val="000E14C5"/>
    <w:rsid w:val="000E203E"/>
    <w:rsid w:val="000E5C58"/>
    <w:rsid w:val="00122D2F"/>
    <w:rsid w:val="001274AA"/>
    <w:rsid w:val="00142AD9"/>
    <w:rsid w:val="00151AC3"/>
    <w:rsid w:val="00154E78"/>
    <w:rsid w:val="001872E7"/>
    <w:rsid w:val="001A051D"/>
    <w:rsid w:val="001B1532"/>
    <w:rsid w:val="001B1DF6"/>
    <w:rsid w:val="001C6B4E"/>
    <w:rsid w:val="001D2E9D"/>
    <w:rsid w:val="001E5400"/>
    <w:rsid w:val="001F0885"/>
    <w:rsid w:val="001F2465"/>
    <w:rsid w:val="00221C2F"/>
    <w:rsid w:val="002235AE"/>
    <w:rsid w:val="00237C2F"/>
    <w:rsid w:val="002448A2"/>
    <w:rsid w:val="00246BF2"/>
    <w:rsid w:val="00250324"/>
    <w:rsid w:val="00251ABB"/>
    <w:rsid w:val="002569C3"/>
    <w:rsid w:val="00260095"/>
    <w:rsid w:val="002765E2"/>
    <w:rsid w:val="002A24B0"/>
    <w:rsid w:val="002A3EBF"/>
    <w:rsid w:val="002B5E47"/>
    <w:rsid w:val="002C3099"/>
    <w:rsid w:val="002E4C69"/>
    <w:rsid w:val="00301323"/>
    <w:rsid w:val="003167C2"/>
    <w:rsid w:val="0033747D"/>
    <w:rsid w:val="003377D0"/>
    <w:rsid w:val="003743D8"/>
    <w:rsid w:val="00375E30"/>
    <w:rsid w:val="00380747"/>
    <w:rsid w:val="003A3B48"/>
    <w:rsid w:val="003B0356"/>
    <w:rsid w:val="003B0BC8"/>
    <w:rsid w:val="003C772B"/>
    <w:rsid w:val="003D55D0"/>
    <w:rsid w:val="003E020C"/>
    <w:rsid w:val="003F4BA5"/>
    <w:rsid w:val="00423148"/>
    <w:rsid w:val="004363FA"/>
    <w:rsid w:val="004364E6"/>
    <w:rsid w:val="00466C4C"/>
    <w:rsid w:val="004857D8"/>
    <w:rsid w:val="00485C31"/>
    <w:rsid w:val="004963AE"/>
    <w:rsid w:val="004B2007"/>
    <w:rsid w:val="004B22B7"/>
    <w:rsid w:val="004C0B64"/>
    <w:rsid w:val="004C2409"/>
    <w:rsid w:val="005056D8"/>
    <w:rsid w:val="00511DB0"/>
    <w:rsid w:val="00511EC0"/>
    <w:rsid w:val="0054097F"/>
    <w:rsid w:val="0056094B"/>
    <w:rsid w:val="005666DF"/>
    <w:rsid w:val="005701B0"/>
    <w:rsid w:val="00591DF9"/>
    <w:rsid w:val="00593DD9"/>
    <w:rsid w:val="005A7B3D"/>
    <w:rsid w:val="005B2A5A"/>
    <w:rsid w:val="005F2CDE"/>
    <w:rsid w:val="005F3F1F"/>
    <w:rsid w:val="005F7477"/>
    <w:rsid w:val="00612F70"/>
    <w:rsid w:val="006263F5"/>
    <w:rsid w:val="00641392"/>
    <w:rsid w:val="0064319D"/>
    <w:rsid w:val="006556E0"/>
    <w:rsid w:val="00671B52"/>
    <w:rsid w:val="006747AF"/>
    <w:rsid w:val="00680515"/>
    <w:rsid w:val="006855ED"/>
    <w:rsid w:val="00694C23"/>
    <w:rsid w:val="00696E25"/>
    <w:rsid w:val="006A15D9"/>
    <w:rsid w:val="006A3079"/>
    <w:rsid w:val="006B3728"/>
    <w:rsid w:val="006D1921"/>
    <w:rsid w:val="006D27A3"/>
    <w:rsid w:val="006F2A11"/>
    <w:rsid w:val="006F7D28"/>
    <w:rsid w:val="00714DB2"/>
    <w:rsid w:val="00734A39"/>
    <w:rsid w:val="00751DE6"/>
    <w:rsid w:val="0077217B"/>
    <w:rsid w:val="007A177A"/>
    <w:rsid w:val="007C7561"/>
    <w:rsid w:val="007E6396"/>
    <w:rsid w:val="007F07AC"/>
    <w:rsid w:val="00802606"/>
    <w:rsid w:val="008220B1"/>
    <w:rsid w:val="00823D7B"/>
    <w:rsid w:val="00835F6E"/>
    <w:rsid w:val="00846F8F"/>
    <w:rsid w:val="008545AF"/>
    <w:rsid w:val="00874BD9"/>
    <w:rsid w:val="00876616"/>
    <w:rsid w:val="0089040F"/>
    <w:rsid w:val="008F0CFD"/>
    <w:rsid w:val="008F1E88"/>
    <w:rsid w:val="0090197E"/>
    <w:rsid w:val="00903696"/>
    <w:rsid w:val="0091247D"/>
    <w:rsid w:val="009224A0"/>
    <w:rsid w:val="00935FE0"/>
    <w:rsid w:val="0094490B"/>
    <w:rsid w:val="00951BC6"/>
    <w:rsid w:val="009524CC"/>
    <w:rsid w:val="00952C7A"/>
    <w:rsid w:val="00956485"/>
    <w:rsid w:val="00957386"/>
    <w:rsid w:val="00957AF4"/>
    <w:rsid w:val="009631F3"/>
    <w:rsid w:val="00964B81"/>
    <w:rsid w:val="00965B5F"/>
    <w:rsid w:val="00965C1F"/>
    <w:rsid w:val="00965E51"/>
    <w:rsid w:val="009D7192"/>
    <w:rsid w:val="009F6C72"/>
    <w:rsid w:val="00A255C4"/>
    <w:rsid w:val="00A2590C"/>
    <w:rsid w:val="00A5530B"/>
    <w:rsid w:val="00A67D6C"/>
    <w:rsid w:val="00A810E4"/>
    <w:rsid w:val="00A902AB"/>
    <w:rsid w:val="00A90554"/>
    <w:rsid w:val="00AB005F"/>
    <w:rsid w:val="00AB6EAA"/>
    <w:rsid w:val="00AC1DC1"/>
    <w:rsid w:val="00AD6659"/>
    <w:rsid w:val="00AF2A2D"/>
    <w:rsid w:val="00B0295D"/>
    <w:rsid w:val="00B16DC3"/>
    <w:rsid w:val="00B5118F"/>
    <w:rsid w:val="00B60C76"/>
    <w:rsid w:val="00B65CFF"/>
    <w:rsid w:val="00B713DF"/>
    <w:rsid w:val="00B81B3E"/>
    <w:rsid w:val="00B973CB"/>
    <w:rsid w:val="00B97651"/>
    <w:rsid w:val="00BD336F"/>
    <w:rsid w:val="00BD5C92"/>
    <w:rsid w:val="00BE00C4"/>
    <w:rsid w:val="00BE142B"/>
    <w:rsid w:val="00BE4A6E"/>
    <w:rsid w:val="00BE7EF2"/>
    <w:rsid w:val="00BF3DB8"/>
    <w:rsid w:val="00BF5A59"/>
    <w:rsid w:val="00C54270"/>
    <w:rsid w:val="00C65B9A"/>
    <w:rsid w:val="00C71389"/>
    <w:rsid w:val="00C75F9F"/>
    <w:rsid w:val="00C85F84"/>
    <w:rsid w:val="00CA04D7"/>
    <w:rsid w:val="00CA7F72"/>
    <w:rsid w:val="00CE35D4"/>
    <w:rsid w:val="00CF01BF"/>
    <w:rsid w:val="00D163D6"/>
    <w:rsid w:val="00D16E6C"/>
    <w:rsid w:val="00D27EB1"/>
    <w:rsid w:val="00D359CA"/>
    <w:rsid w:val="00D6459A"/>
    <w:rsid w:val="00D76AED"/>
    <w:rsid w:val="00D7767E"/>
    <w:rsid w:val="00D80362"/>
    <w:rsid w:val="00D8377B"/>
    <w:rsid w:val="00D85B69"/>
    <w:rsid w:val="00DC65BA"/>
    <w:rsid w:val="00DD09C8"/>
    <w:rsid w:val="00DE6342"/>
    <w:rsid w:val="00E0226B"/>
    <w:rsid w:val="00E0331C"/>
    <w:rsid w:val="00E0396F"/>
    <w:rsid w:val="00E044BD"/>
    <w:rsid w:val="00E111F7"/>
    <w:rsid w:val="00E20F29"/>
    <w:rsid w:val="00E25050"/>
    <w:rsid w:val="00E35DAD"/>
    <w:rsid w:val="00E56E54"/>
    <w:rsid w:val="00E669B2"/>
    <w:rsid w:val="00E76E94"/>
    <w:rsid w:val="00E85036"/>
    <w:rsid w:val="00E877E2"/>
    <w:rsid w:val="00E90862"/>
    <w:rsid w:val="00E95E04"/>
    <w:rsid w:val="00EA611C"/>
    <w:rsid w:val="00EB7BF2"/>
    <w:rsid w:val="00EC7CF7"/>
    <w:rsid w:val="00ED1E9E"/>
    <w:rsid w:val="00EF24D0"/>
    <w:rsid w:val="00F01FFA"/>
    <w:rsid w:val="00F10C6D"/>
    <w:rsid w:val="00F31CDB"/>
    <w:rsid w:val="00F45AF9"/>
    <w:rsid w:val="00F575EC"/>
    <w:rsid w:val="00F67C84"/>
    <w:rsid w:val="00F750EA"/>
    <w:rsid w:val="00F80798"/>
    <w:rsid w:val="00F809F5"/>
    <w:rsid w:val="00F87B1B"/>
    <w:rsid w:val="00F95124"/>
    <w:rsid w:val="00FA32F5"/>
    <w:rsid w:val="00FA4BD2"/>
    <w:rsid w:val="00FC3986"/>
    <w:rsid w:val="00FE226E"/>
    <w:rsid w:val="334163F6"/>
    <w:rsid w:val="5E260A61"/>
    <w:rsid w:val="6FEFF635"/>
    <w:rsid w:val="76A83EEF"/>
    <w:rsid w:val="7CFF3974"/>
    <w:rsid w:val="7DBF8A9E"/>
    <w:rsid w:val="93D7CCA8"/>
    <w:rsid w:val="99D6220C"/>
    <w:rsid w:val="BB1D24B2"/>
    <w:rsid w:val="DDB59EA3"/>
    <w:rsid w:val="DFC32BA2"/>
    <w:rsid w:val="E7EFCAFD"/>
    <w:rsid w:val="EBFEE617"/>
    <w:rsid w:val="F27FC2D6"/>
    <w:rsid w:val="F67F1D7F"/>
    <w:rsid w:val="F7FFE2F0"/>
    <w:rsid w:val="FF81B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  <w:lang w:val="en-US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  <w:lang w:val="en-US"/>
    </w:rPr>
  </w:style>
  <w:style w:type="character" w:customStyle="1" w:styleId="12">
    <w:name w:val="批注文字 字符"/>
    <w:basedOn w:val="8"/>
    <w:link w:val="2"/>
    <w:semiHidden/>
    <w:qFormat/>
    <w:uiPriority w:val="99"/>
    <w:rPr>
      <w:lang w:val="en-US"/>
    </w:rPr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  <w:lang w:val="en-US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  <w:lang w:val="en-US"/>
    </w:rPr>
  </w:style>
  <w:style w:type="paragraph" w:customStyle="1" w:styleId="15">
    <w:name w:val="默认段落字体 Para Char"/>
    <w:basedOn w:val="1"/>
    <w:qFormat/>
    <w:uiPriority w:val="0"/>
    <w:pPr>
      <w:widowControl w:val="0"/>
      <w:spacing w:after="0"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4"/>
    </w:rPr>
  </w:style>
  <w:style w:type="paragraph" w:styleId="16">
    <w:name w:val="List Paragraph"/>
    <w:basedOn w:val="1"/>
    <w:qFormat/>
    <w:uiPriority w:val="34"/>
    <w:pPr>
      <w:widowControl w:val="0"/>
      <w:spacing w:after="0" w:line="24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2021-04-28T15:08:00Z</dcterms:created>
  <dc:creator>irene</dc:creator>
  <cp:lastModifiedBy>27137</cp:lastModifiedBy>
  <cp:lastPrinted>2021-04-01T00:29:00Z</cp:lastPrinted>
  <dcterms:modified xsi:type="dcterms:W3CDTF">2021-04-29T06:46:23Z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B21DEFAEF64B4C0EB72DA83042D60FE8</vt:lpwstr>
  </property>
</Properties>
</file>