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8F" w:rsidRPr="00740E8F" w:rsidRDefault="00740E8F" w:rsidP="00740E8F">
      <w:pPr>
        <w:widowControl/>
        <w:spacing w:before="450" w:after="450"/>
        <w:jc w:val="center"/>
        <w:outlineLvl w:val="2"/>
        <w:rPr>
          <w:rFonts w:ascii="微软雅黑" w:eastAsia="微软雅黑" w:hAnsi="微软雅黑" w:cs="宋体"/>
          <w:b/>
          <w:bCs/>
          <w:color w:val="282828"/>
          <w:kern w:val="0"/>
          <w:sz w:val="39"/>
          <w:szCs w:val="39"/>
        </w:rPr>
      </w:pPr>
      <w:r w:rsidRPr="00740E8F">
        <w:rPr>
          <w:rFonts w:ascii="微软雅黑" w:eastAsia="微软雅黑" w:hAnsi="微软雅黑" w:cs="宋体" w:hint="eastAsia"/>
          <w:b/>
          <w:bCs/>
          <w:color w:val="282828"/>
          <w:kern w:val="0"/>
          <w:sz w:val="39"/>
          <w:szCs w:val="39"/>
        </w:rPr>
        <w:t>关于调查2022年度</w:t>
      </w:r>
      <w:proofErr w:type="gramStart"/>
      <w:r w:rsidRPr="00740E8F">
        <w:rPr>
          <w:rFonts w:ascii="微软雅黑" w:eastAsia="微软雅黑" w:hAnsi="微软雅黑" w:cs="宋体" w:hint="eastAsia"/>
          <w:b/>
          <w:bCs/>
          <w:color w:val="282828"/>
          <w:kern w:val="0"/>
          <w:sz w:val="39"/>
          <w:szCs w:val="39"/>
        </w:rPr>
        <w:t>省级促进</w:t>
      </w:r>
      <w:proofErr w:type="gramEnd"/>
      <w:r w:rsidRPr="00740E8F">
        <w:rPr>
          <w:rFonts w:ascii="微软雅黑" w:eastAsia="微软雅黑" w:hAnsi="微软雅黑" w:cs="宋体" w:hint="eastAsia"/>
          <w:b/>
          <w:bCs/>
          <w:color w:val="282828"/>
          <w:kern w:val="0"/>
          <w:sz w:val="39"/>
          <w:szCs w:val="39"/>
        </w:rPr>
        <w:t>经济高质量发展（海洋经济发展）海洋六大产业专项项目申报意向的通知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各有关单位：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为做好2022年度</w:t>
      </w:r>
      <w:proofErr w:type="gramStart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省级促进</w:t>
      </w:r>
      <w:proofErr w:type="gramEnd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经济高质量发展（海洋经济发展）海洋六大产业专</w:t>
      </w:r>
      <w:bookmarkStart w:id="0" w:name="_GoBack"/>
      <w:bookmarkEnd w:id="0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项项目申报指南编制工作，现开展2022年度项目申报意向调查。具体事项如下：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一、专项资金支持范围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申报项目应同时符合以下要求：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（一）符合《广东省加快发展海洋六大产业行动方案（2019-2021年）》明确的我省海洋六大产业发展方向；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（二）聚焦当前亟需解决而且能够取得实效的关键核心技术和“卡脖子”技术；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（三）既对标国内外最好最优最先进，又融合广东发展实际需要，能够形成产业链，加快我省海洋产业集群形成。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二、支持模式与对象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采取产业链协同创新模式，支持由行业龙头骨干企业（或研究机构、公共技术服务平台）牵头，联合产业链上</w:t>
      </w: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下游配套企业、科研机构等开展协同攻关和产业化。项目成果应用、转化或产业化须在广东落地。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三、支持额度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海洋工程装备专题每个项目补助500-2000万元；海上风电专题每个项目补助500-2000万元；海洋电子信息专题每个项目补助500-1000万元；天然气水合物专题每个项目补助500-1500万元；海洋生物专题每个项目补助200-600万元；海洋公共服务专题每个项目补助200-500万元。每个项目的资金额度按实际需求申报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四、报送要求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（一）牵头单位原则上申报不超过2个项目。项目的参与单位原则上不超过5家。牵头单位资金占比原则上不低于50%。牵头单位项目负责人必须是本单位职工，须具有副高以上专业职称，且只可申报1个项目。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（二）已获得各</w:t>
      </w:r>
      <w:proofErr w:type="gramStart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类财政</w:t>
      </w:r>
      <w:proofErr w:type="gramEnd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专项资金支持（包括我厅2018-2021年度海洋经济发展专项）的已立项或类似项目（依托同一核心内容或同一关键技术编制的不同项目），存在严重失信行为的单位和个人不得申报。承担我厅2018-2021年海洋经济发展及原海洋渔业厅“十二五”海洋经济创新发展等专项项目负责人未按期申请项目验收的，不得作为项目负责人申报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 xml:space="preserve">　　（三）请于8月5日前填写项目意向申报表报送省自然资源厅（</w:t>
      </w:r>
      <w:proofErr w:type="gramStart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海经处</w:t>
      </w:r>
      <w:proofErr w:type="gramEnd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），电子版同时发送到szrzyt_hjc@gd.gov.cn。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此次申报意向征集不作为项目申报的依据，正式申报按我厅发布的申报指南进行申报。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附件：2022年度</w:t>
      </w:r>
      <w:proofErr w:type="gramStart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省级促进</w:t>
      </w:r>
      <w:proofErr w:type="gramEnd"/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>经济高质量发展专项（海洋经济发展）海洋六大产业专项项目申报意向表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广东省自然资源厅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2021年7月18日</w:t>
      </w:r>
    </w:p>
    <w:p w:rsidR="00740E8F" w:rsidRPr="00740E8F" w:rsidRDefault="00740E8F" w:rsidP="00740E8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740E8F">
        <w:rPr>
          <w:rFonts w:ascii="仿宋" w:eastAsia="仿宋" w:hAnsi="仿宋" w:cs="Times New Roman" w:hint="eastAsia"/>
          <w:kern w:val="2"/>
          <w:sz w:val="32"/>
          <w:szCs w:val="32"/>
        </w:rPr>
        <w:t xml:space="preserve">　　（联系人：陈向东，020-83624507）</w:t>
      </w:r>
    </w:p>
    <w:p w:rsidR="00ED0DA2" w:rsidRDefault="00ED0DA2"/>
    <w:sectPr w:rsidR="00ED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44"/>
    <w:rsid w:val="000A75B0"/>
    <w:rsid w:val="000D1575"/>
    <w:rsid w:val="0015359A"/>
    <w:rsid w:val="00165D94"/>
    <w:rsid w:val="001A00C3"/>
    <w:rsid w:val="0047564A"/>
    <w:rsid w:val="004A78D9"/>
    <w:rsid w:val="004E7BEE"/>
    <w:rsid w:val="005A45D7"/>
    <w:rsid w:val="00740E8F"/>
    <w:rsid w:val="009D347A"/>
    <w:rsid w:val="00AB46C7"/>
    <w:rsid w:val="00AC7180"/>
    <w:rsid w:val="00B5380A"/>
    <w:rsid w:val="00B610D3"/>
    <w:rsid w:val="00CC0994"/>
    <w:rsid w:val="00CF34E8"/>
    <w:rsid w:val="00D0375E"/>
    <w:rsid w:val="00D57E03"/>
    <w:rsid w:val="00D65DF4"/>
    <w:rsid w:val="00E775F9"/>
    <w:rsid w:val="00E9665C"/>
    <w:rsid w:val="00ED0DA2"/>
    <w:rsid w:val="00F14344"/>
    <w:rsid w:val="00F86CFC"/>
    <w:rsid w:val="00F906E7"/>
    <w:rsid w:val="00FC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525ED-5C7D-46D7-B66B-DA026F7A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40E8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E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740E8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中国疏浚</dc:creator>
  <cp:keywords/>
  <dc:description/>
  <cp:lastModifiedBy>中国疏浚</cp:lastModifiedBy>
  <cp:revision>2</cp:revision>
  <dcterms:created xsi:type="dcterms:W3CDTF">2021-07-29T05:27:00Z</dcterms:created>
  <dcterms:modified xsi:type="dcterms:W3CDTF">2021-07-29T05:28:00Z</dcterms:modified>
</cp:coreProperties>
</file>