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sz w:val="40"/>
          <w:szCs w:val="40"/>
        </w:rPr>
        <w:drawing>
          <wp:inline distT="0" distB="0" distL="0" distR="0">
            <wp:extent cx="2819400" cy="103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</w:pPr>
      <w:r>
        <w:fldChar w:fldCharType="begin"/>
      </w:r>
      <w:r>
        <w:instrText xml:space="preserve"> HYPERLINK "http://www.woda.org" </w:instrText>
      </w:r>
      <w:r>
        <w:fldChar w:fldCharType="separate"/>
      </w:r>
      <w:r>
        <w:rPr>
          <w:rStyle w:val="7"/>
        </w:rPr>
        <w:t>www</w:t>
      </w:r>
      <w:r>
        <w:rPr>
          <w:rStyle w:val="7"/>
          <w:rFonts w:hint="eastAsia"/>
        </w:rPr>
        <w:t>.</w:t>
      </w:r>
      <w:r>
        <w:rPr>
          <w:rStyle w:val="7"/>
        </w:rPr>
        <w:t>woda.org</w:t>
      </w:r>
      <w:r>
        <w:rPr>
          <w:rStyle w:val="7"/>
        </w:rPr>
        <w:fldChar w:fldCharType="end"/>
      </w: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世界疏浚协会联合会深海采矿环境影响工作组成员申请表</w:t>
      </w:r>
    </w:p>
    <w:p>
      <w:pPr>
        <w:jc w:val="center"/>
        <w:rPr>
          <w:b/>
          <w:bCs/>
        </w:rPr>
      </w:pPr>
    </w:p>
    <w:tbl>
      <w:tblPr>
        <w:tblStyle w:val="5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8"/>
        <w:gridCol w:w="4211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8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姓氏</w:t>
            </w:r>
            <w:r>
              <w:rPr>
                <w:kern w:val="0"/>
                <w:sz w:val="22"/>
              </w:rPr>
              <w:t>：</w:t>
            </w:r>
          </w:p>
        </w:tc>
        <w:tc>
          <w:tcPr>
            <w:tcW w:w="4211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姓名</w:t>
            </w:r>
            <w:r>
              <w:rPr>
                <w:kern w:val="0"/>
                <w:sz w:val="22"/>
              </w:rPr>
              <w:t>:</w:t>
            </w:r>
          </w:p>
        </w:tc>
        <w:tc>
          <w:tcPr>
            <w:tcW w:w="2377" w:type="dxa"/>
            <w:vMerge w:val="restart"/>
            <w:vAlign w:val="center"/>
          </w:tcPr>
          <w:p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8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性别</w:t>
            </w:r>
            <w:r>
              <w:rPr>
                <w:kern w:val="0"/>
                <w:sz w:val="22"/>
              </w:rPr>
              <w:t>:</w:t>
            </w:r>
          </w:p>
        </w:tc>
        <w:tc>
          <w:tcPr>
            <w:tcW w:w="4211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国家</w:t>
            </w:r>
            <w:r>
              <w:rPr>
                <w:kern w:val="0"/>
                <w:sz w:val="22"/>
              </w:rPr>
              <w:t>: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8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Email：</w:t>
            </w:r>
          </w:p>
        </w:tc>
        <w:tc>
          <w:tcPr>
            <w:tcW w:w="4211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手机号</w:t>
            </w:r>
            <w:r>
              <w:rPr>
                <w:kern w:val="0"/>
                <w:sz w:val="22"/>
              </w:rPr>
              <w:t>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8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ascii="Arial" w:hAnsi="Arial" w:cs="Arial"/>
                <w:color w:val="333333"/>
                <w:kern w:val="0"/>
                <w:sz w:val="20"/>
                <w:szCs w:val="20"/>
                <w:shd w:val="clear" w:color="auto" w:fill="FFFFFF"/>
              </w:rPr>
              <w:t>职称</w:t>
            </w:r>
            <w:r>
              <w:rPr>
                <w:kern w:val="0"/>
                <w:sz w:val="22"/>
              </w:rPr>
              <w:t>:</w:t>
            </w:r>
          </w:p>
        </w:tc>
        <w:tc>
          <w:tcPr>
            <w:tcW w:w="4211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单位</w:t>
            </w:r>
            <w:r>
              <w:rPr>
                <w:kern w:val="0"/>
                <w:sz w:val="22"/>
              </w:rPr>
              <w:t>: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8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职位</w:t>
            </w:r>
            <w:r>
              <w:rPr>
                <w:kern w:val="0"/>
                <w:sz w:val="22"/>
              </w:rPr>
              <w:t xml:space="preserve">: </w:t>
            </w:r>
          </w:p>
        </w:tc>
        <w:tc>
          <w:tcPr>
            <w:tcW w:w="4211" w:type="dxa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通讯地址</w:t>
            </w:r>
            <w:r>
              <w:rPr>
                <w:kern w:val="0"/>
                <w:sz w:val="22"/>
              </w:rPr>
              <w:t>：</w:t>
            </w:r>
          </w:p>
        </w:tc>
        <w:tc>
          <w:tcPr>
            <w:tcW w:w="2377" w:type="dxa"/>
            <w:vMerge w:val="continue"/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个人简介</w:t>
            </w:r>
            <w:r>
              <w:rPr>
                <w:kern w:val="0"/>
                <w:sz w:val="22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关于深海采矿环境影响相关经验</w:t>
            </w:r>
            <w:r>
              <w:rPr>
                <w:kern w:val="0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对于世界疏浚协会联合会深海采矿环境影响工作组的期望</w:t>
            </w:r>
            <w:r>
              <w:rPr>
                <w:kern w:val="0"/>
                <w:sz w:val="22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ind w:left="0"/>
            </w:pPr>
          </w:p>
          <w:p>
            <w:pPr>
              <w:pStyle w:val="11"/>
              <w:adjustRightInd w:val="0"/>
              <w:snapToGrid w:val="0"/>
              <w:ind w:left="0"/>
            </w:pPr>
          </w:p>
          <w:p>
            <w:pPr>
              <w:pStyle w:val="11"/>
              <w:adjustRightInd w:val="0"/>
              <w:snapToGrid w:val="0"/>
              <w:ind w:lef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你认为处理深海采矿环境影响的最大挑战是什么？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adjustRightInd w:val="0"/>
              <w:snapToGrid w:val="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你会在以后的会议上做报告吗</w:t>
            </w:r>
            <w:r>
              <w:rPr>
                <w:kern w:val="0"/>
                <w:sz w:val="22"/>
              </w:rPr>
              <w:t>? (</w:t>
            </w:r>
            <w:r>
              <w:rPr>
                <w:rFonts w:hint="eastAsia"/>
                <w:kern w:val="0"/>
                <w:sz w:val="22"/>
              </w:rPr>
              <w:t>打钩</w:t>
            </w:r>
            <w:r>
              <w:rPr>
                <w:kern w:val="0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3"/>
            <w:vAlign w:val="center"/>
          </w:tcPr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</w:pPr>
            <w:r>
              <w:rPr>
                <w:rFonts w:hint="eastAsia"/>
              </w:rPr>
              <w:t>会，请写出可能的题目</w:t>
            </w:r>
            <w:r>
              <w:t>: _____________________________________________________________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</w:pPr>
            <w:r>
              <w:rPr>
                <w:rFonts w:hint="eastAsia"/>
              </w:rPr>
              <w:t>不会</w:t>
            </w:r>
          </w:p>
          <w:p>
            <w:pPr>
              <w:pStyle w:val="11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</w:pPr>
            <w:r>
              <w:rPr>
                <w:rFonts w:hint="eastAsia"/>
              </w:rPr>
              <w:t>还不知道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456" w:type="dxa"/>
            <w:gridSpan w:val="3"/>
          </w:tcPr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上级</w:t>
            </w:r>
            <w:r>
              <w:rPr>
                <w:rFonts w:hint="eastAsia"/>
                <w:kern w:val="0"/>
                <w:sz w:val="22"/>
              </w:rPr>
              <w:t>主管部门意见（按照干部管理权限）：</w:t>
            </w:r>
          </w:p>
          <w:p>
            <w:pPr>
              <w:adjustRightInd w:val="0"/>
              <w:snapToGrid w:val="0"/>
              <w:contextualSpacing/>
              <w:rPr>
                <w:kern w:val="0"/>
                <w:sz w:val="22"/>
              </w:rPr>
            </w:pPr>
          </w:p>
          <w:p>
            <w:pPr>
              <w:adjustRightInd w:val="0"/>
              <w:snapToGrid w:val="0"/>
              <w:contextualSpacing/>
              <w:rPr>
                <w:rFonts w:hint="eastAsia"/>
                <w:kern w:val="0"/>
                <w:sz w:val="22"/>
              </w:rPr>
            </w:pPr>
          </w:p>
          <w:p>
            <w:pPr>
              <w:wordWrap w:val="0"/>
              <w:adjustRightInd w:val="0"/>
              <w:snapToGrid w:val="0"/>
              <w:contextualSpacing/>
              <w:jc w:val="right"/>
              <w:rPr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 xml:space="preserve">（盖章） </w:t>
            </w:r>
            <w:r>
              <w:rPr>
                <w:kern w:val="0"/>
                <w:sz w:val="22"/>
              </w:rPr>
              <w:t xml:space="preserve">       </w:t>
            </w:r>
          </w:p>
          <w:p>
            <w:pPr>
              <w:wordWrap w:val="0"/>
              <w:adjustRightInd w:val="0"/>
              <w:snapToGrid w:val="0"/>
              <w:contextualSpacing/>
              <w:jc w:val="righ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 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月 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 xml:space="preserve">日 </w:t>
            </w:r>
            <w:r>
              <w:rPr>
                <w:kern w:val="0"/>
                <w:sz w:val="22"/>
              </w:rPr>
              <w:t xml:space="preserve">   </w:t>
            </w:r>
          </w:p>
        </w:tc>
      </w:tr>
    </w:tbl>
    <w:p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2BA"/>
    <w:multiLevelType w:val="multilevel"/>
    <w:tmpl w:val="132232B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F"/>
    <w:rsid w:val="00086F4F"/>
    <w:rsid w:val="00153CBE"/>
    <w:rsid w:val="001D1543"/>
    <w:rsid w:val="002369DE"/>
    <w:rsid w:val="0029284C"/>
    <w:rsid w:val="002A7BF2"/>
    <w:rsid w:val="00301C31"/>
    <w:rsid w:val="003164DF"/>
    <w:rsid w:val="00381C04"/>
    <w:rsid w:val="00471043"/>
    <w:rsid w:val="004C206F"/>
    <w:rsid w:val="004F03E2"/>
    <w:rsid w:val="004F785A"/>
    <w:rsid w:val="0050458B"/>
    <w:rsid w:val="005F598F"/>
    <w:rsid w:val="006457BB"/>
    <w:rsid w:val="00785C03"/>
    <w:rsid w:val="007B2A7D"/>
    <w:rsid w:val="008315A2"/>
    <w:rsid w:val="00944B57"/>
    <w:rsid w:val="00BE3DF9"/>
    <w:rsid w:val="00BF1938"/>
    <w:rsid w:val="00C74ECA"/>
    <w:rsid w:val="00D92175"/>
    <w:rsid w:val="00DA4C25"/>
    <w:rsid w:val="00E94794"/>
    <w:rsid w:val="00EA04E8"/>
    <w:rsid w:val="00F67067"/>
    <w:rsid w:val="00FA3F2E"/>
    <w:rsid w:val="185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25</TotalTime>
  <ScaleCrop>false</ScaleCrop>
  <LinksUpToDate>false</LinksUpToDate>
  <CharactersWithSpaces>389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2022-03-10T06:55:00Z</dcterms:created>
  <dc:creator>zhang lele</dc:creator>
  <cp:lastModifiedBy>高伟</cp:lastModifiedBy>
  <dcterms:modified xsi:type="dcterms:W3CDTF">2022-03-14T09:59:05Z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