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宋体" w:hAnsi="宋体" w:eastAsia="宋体" w:cs="宋体"/>
          <w:b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sz w:val="32"/>
          <w:szCs w:val="32"/>
          <w:lang w:bidi="ar"/>
        </w:rPr>
        <w:t>中国疏浚协会团体标准制修订</w:t>
      </w:r>
    </w:p>
    <w:p>
      <w:pPr>
        <w:adjustRightInd w:val="0"/>
        <w:snapToGrid w:val="0"/>
        <w:jc w:val="center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32"/>
          <w:szCs w:val="32"/>
          <w:lang w:bidi="ar"/>
        </w:rPr>
        <w:t>立项申请书</w:t>
      </w:r>
    </w:p>
    <w:bookmarkEnd w:id="0"/>
    <w:tbl>
      <w:tblPr>
        <w:tblStyle w:val="3"/>
        <w:tblW w:w="9456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36"/>
        <w:gridCol w:w="481"/>
        <w:gridCol w:w="1096"/>
        <w:gridCol w:w="420"/>
        <w:gridCol w:w="465"/>
        <w:gridCol w:w="901"/>
        <w:gridCol w:w="720"/>
        <w:gridCol w:w="720"/>
        <w:gridCol w:w="555"/>
        <w:gridCol w:w="165"/>
        <w:gridCol w:w="901"/>
        <w:gridCol w:w="720"/>
        <w:gridCol w:w="1576"/>
      </w:tblGrid>
      <w:tr>
        <w:trPr>
          <w:cantSplit/>
          <w:trHeight w:val="932" w:hRule="atLeast"/>
          <w:jc w:val="center"/>
        </w:trPr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项目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名称</w:t>
            </w:r>
          </w:p>
        </w:tc>
        <w:tc>
          <w:tcPr>
            <w:tcW w:w="3602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制定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或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修订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1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被修订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标准号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rPr>
          <w:cantSplit/>
          <w:trHeight w:val="725" w:hRule="atLeast"/>
          <w:jc w:val="center"/>
        </w:trPr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申请立项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单位名称</w:t>
            </w:r>
          </w:p>
        </w:tc>
        <w:tc>
          <w:tcPr>
            <w:tcW w:w="504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联系人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rPr>
          <w:cantSplit/>
          <w:trHeight w:val="451" w:hRule="atLeast"/>
          <w:jc w:val="center"/>
        </w:trPr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单位地址</w:t>
            </w:r>
          </w:p>
        </w:tc>
        <w:tc>
          <w:tcPr>
            <w:tcW w:w="504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邮政编码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rPr>
          <w:cantSplit/>
          <w:trHeight w:val="482" w:hRule="atLeast"/>
          <w:jc w:val="center"/>
        </w:trPr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电话</w:t>
            </w:r>
          </w:p>
        </w:tc>
        <w:tc>
          <w:tcPr>
            <w:tcW w:w="198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传真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E—mail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rPr>
          <w:cantSplit/>
          <w:trHeight w:val="2242" w:hRule="atLeast"/>
          <w:jc w:val="center"/>
        </w:trPr>
        <w:tc>
          <w:tcPr>
            <w:tcW w:w="945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position w:val="-12"/>
                <w:szCs w:val="21"/>
              </w:rPr>
            </w:pPr>
            <w:r>
              <w:rPr>
                <w:rFonts w:hint="eastAsia" w:ascii="宋体" w:hAnsi="宋体" w:eastAsia="宋体" w:cs="宋体"/>
                <w:position w:val="-12"/>
                <w:szCs w:val="21"/>
                <w:lang w:bidi="ar"/>
              </w:rPr>
              <w:t>项目任务的目的、意义、必要性、可行性：</w:t>
            </w:r>
          </w:p>
          <w:p>
            <w:pPr>
              <w:rPr>
                <w:rFonts w:ascii="宋体" w:hAnsi="宋体" w:eastAsia="宋体" w:cs="宋体"/>
                <w:position w:val="-12"/>
                <w:szCs w:val="21"/>
              </w:rPr>
            </w:pPr>
          </w:p>
          <w:p>
            <w:pPr>
              <w:rPr>
                <w:rFonts w:ascii="宋体" w:hAnsi="宋体" w:eastAsia="宋体" w:cs="宋体"/>
                <w:position w:val="-12"/>
                <w:szCs w:val="21"/>
              </w:rPr>
            </w:pPr>
          </w:p>
          <w:p>
            <w:pPr>
              <w:rPr>
                <w:rFonts w:ascii="宋体" w:hAnsi="宋体" w:eastAsia="宋体" w:cs="宋体"/>
                <w:position w:val="-12"/>
                <w:szCs w:val="21"/>
              </w:rPr>
            </w:pPr>
          </w:p>
          <w:p>
            <w:pPr>
              <w:rPr>
                <w:rFonts w:ascii="宋体" w:hAnsi="宋体" w:eastAsia="宋体" w:cs="宋体"/>
                <w:position w:val="-12"/>
                <w:szCs w:val="21"/>
              </w:rPr>
            </w:pPr>
          </w:p>
          <w:p>
            <w:pPr>
              <w:rPr>
                <w:rFonts w:ascii="宋体" w:hAnsi="宋体" w:eastAsia="宋体" w:cs="宋体"/>
                <w:position w:val="-12"/>
                <w:szCs w:val="21"/>
              </w:rPr>
            </w:pPr>
          </w:p>
        </w:tc>
      </w:tr>
      <w:tr>
        <w:trPr>
          <w:cantSplit/>
          <w:jc w:val="center"/>
        </w:trPr>
        <w:tc>
          <w:tcPr>
            <w:tcW w:w="945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position w:val="-12"/>
                <w:szCs w:val="21"/>
              </w:rPr>
            </w:pPr>
            <w:r>
              <w:rPr>
                <w:rFonts w:hint="eastAsia" w:ascii="宋体" w:hAnsi="宋体" w:eastAsia="宋体" w:cs="宋体"/>
                <w:position w:val="-12"/>
                <w:szCs w:val="21"/>
                <w:lang w:bidi="ar"/>
              </w:rPr>
              <w:t>适用范围和主要技术内容：</w:t>
            </w:r>
          </w:p>
          <w:p>
            <w:pPr>
              <w:rPr>
                <w:rFonts w:ascii="宋体" w:hAnsi="宋体" w:eastAsia="宋体" w:cs="宋体"/>
                <w:position w:val="-12"/>
                <w:szCs w:val="21"/>
              </w:rPr>
            </w:pPr>
          </w:p>
          <w:p>
            <w:pPr>
              <w:rPr>
                <w:rFonts w:ascii="宋体" w:hAnsi="宋体" w:eastAsia="宋体" w:cs="宋体"/>
                <w:position w:val="-12"/>
                <w:szCs w:val="21"/>
              </w:rPr>
            </w:pPr>
          </w:p>
          <w:p>
            <w:pPr>
              <w:rPr>
                <w:rFonts w:ascii="宋体" w:hAnsi="宋体" w:eastAsia="宋体" w:cs="宋体"/>
                <w:position w:val="-15"/>
                <w:szCs w:val="21"/>
              </w:rPr>
            </w:pPr>
          </w:p>
        </w:tc>
      </w:tr>
      <w:tr>
        <w:trPr>
          <w:cantSplit/>
          <w:trHeight w:val="1458" w:hRule="atLeast"/>
          <w:jc w:val="center"/>
        </w:trPr>
        <w:tc>
          <w:tcPr>
            <w:tcW w:w="945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position w:val="-12"/>
                <w:szCs w:val="21"/>
              </w:rPr>
            </w:pPr>
            <w:r>
              <w:rPr>
                <w:rFonts w:hint="eastAsia" w:ascii="宋体" w:hAnsi="宋体" w:eastAsia="宋体" w:cs="宋体"/>
                <w:position w:val="-12"/>
                <w:szCs w:val="21"/>
                <w:lang w:bidi="ar"/>
              </w:rPr>
              <w:t>国内外情况简要说明：</w:t>
            </w:r>
          </w:p>
          <w:p>
            <w:pPr>
              <w:ind w:firstLine="360"/>
              <w:rPr>
                <w:rFonts w:ascii="宋体" w:hAnsi="宋体" w:eastAsia="宋体" w:cs="宋体"/>
                <w:position w:val="-12"/>
                <w:szCs w:val="21"/>
              </w:rPr>
            </w:pPr>
          </w:p>
        </w:tc>
      </w:tr>
      <w:tr>
        <w:trPr>
          <w:cantSplit/>
          <w:trHeight w:val="955" w:hRule="atLeast"/>
          <w:jc w:val="center"/>
        </w:trPr>
        <w:tc>
          <w:tcPr>
            <w:tcW w:w="23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采用的国际标准编号</w:t>
            </w:r>
          </w:p>
        </w:tc>
        <w:tc>
          <w:tcPr>
            <w:tcW w:w="7143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rPr>
          <w:cantSplit/>
          <w:trHeight w:val="2016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申请立项单位意见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9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（签字、盖公章）</w:t>
            </w:r>
          </w:p>
          <w:p>
            <w:pPr>
              <w:jc w:val="right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righ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年   月   日</w:t>
            </w:r>
          </w:p>
        </w:tc>
        <w:tc>
          <w:tcPr>
            <w:tcW w:w="13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协会秘书处秘书处意见</w:t>
            </w:r>
          </w:p>
        </w:tc>
        <w:tc>
          <w:tcPr>
            <w:tcW w:w="19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（签字、盖公章）</w:t>
            </w:r>
          </w:p>
          <w:p>
            <w:pPr>
              <w:jc w:val="right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righ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年   月   日</w:t>
            </w:r>
          </w:p>
        </w:tc>
        <w:tc>
          <w:tcPr>
            <w:tcW w:w="10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中国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疏浚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协会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意见</w:t>
            </w:r>
          </w:p>
        </w:tc>
        <w:tc>
          <w:tcPr>
            <w:tcW w:w="22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（签字、盖公章）</w:t>
            </w:r>
          </w:p>
          <w:p>
            <w:pPr>
              <w:jc w:val="right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年   月   日</w:t>
            </w:r>
          </w:p>
        </w:tc>
      </w:tr>
    </w:tbl>
    <w:p>
      <w:pPr>
        <w:ind w:firstLine="180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  <w:lang w:bidi="ar"/>
        </w:rPr>
        <w:t>注：如本表空间不够，可另附页。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7506A"/>
    <w:rsid w:val="7DF7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2024-02-22T19:57:00Z</dcterms:created>
  <dc:creator>李晓松</dc:creator>
  <cp:lastModifiedBy>李晓松</cp:lastModifiedBy>
  <dcterms:modified xsi:type="dcterms:W3CDTF">2024-02-22T19:58:27Z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6566FCC29AECE677A736D7651AFBEDB1_41</vt:lpwstr>
  </property>
</Properties>
</file>