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A63AAF">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380" w:lineRule="exact"/>
        <w:ind w:left="0" w:right="0" w:firstLine="0"/>
        <w:jc w:val="center"/>
        <w:textAlignment w:val="auto"/>
        <w:rPr>
          <w:rFonts w:hint="eastAsia" w:ascii="方正小标宋简体" w:hAnsi="方正小标宋简体" w:eastAsia="方正小标宋简体" w:cs="方正小标宋简体"/>
          <w:b/>
          <w:bCs/>
          <w:i w:val="0"/>
          <w:iCs w:val="0"/>
          <w:caps w:val="0"/>
          <w:color w:val="1F2329"/>
          <w:spacing w:val="0"/>
          <w:sz w:val="36"/>
          <w:szCs w:val="36"/>
          <w:shd w:val="clear" w:fill="F9FAFB"/>
        </w:rPr>
      </w:pPr>
      <w:r>
        <w:rPr>
          <w:rFonts w:hint="eastAsia" w:ascii="方正小标宋简体" w:hAnsi="方正小标宋简体" w:eastAsia="方正小标宋简体" w:cs="方正小标宋简体"/>
          <w:b/>
          <w:bCs/>
          <w:i w:val="0"/>
          <w:iCs w:val="0"/>
          <w:caps w:val="0"/>
          <w:color w:val="1F2329"/>
          <w:spacing w:val="0"/>
          <w:sz w:val="36"/>
          <w:szCs w:val="36"/>
          <w:shd w:val="clear" w:fill="F9FAFB"/>
        </w:rPr>
        <w:t>2024江河湖库与流域生态治理典型案例</w:t>
      </w:r>
    </w:p>
    <w:p w14:paraId="55C7E35E">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380" w:lineRule="exact"/>
        <w:ind w:left="0" w:right="0" w:firstLine="0"/>
        <w:jc w:val="center"/>
        <w:textAlignment w:val="auto"/>
        <w:rPr>
          <w:rFonts w:ascii="Segoe UI" w:hAnsi="Segoe UI" w:eastAsia="Segoe UI" w:cs="Segoe UI"/>
          <w:i w:val="0"/>
          <w:iCs w:val="0"/>
          <w:caps w:val="0"/>
          <w:color w:val="1F2329"/>
          <w:spacing w:val="0"/>
          <w:sz w:val="22"/>
          <w:szCs w:val="22"/>
        </w:rPr>
      </w:pPr>
      <w:r>
        <w:rPr>
          <w:rFonts w:hint="eastAsia" w:ascii="方正小标宋简体" w:hAnsi="方正小标宋简体" w:eastAsia="方正小标宋简体" w:cs="方正小标宋简体"/>
          <w:b/>
          <w:bCs/>
          <w:i w:val="0"/>
          <w:iCs w:val="0"/>
          <w:caps w:val="0"/>
          <w:color w:val="1F2329"/>
          <w:spacing w:val="0"/>
          <w:sz w:val="36"/>
          <w:szCs w:val="36"/>
          <w:shd w:val="clear" w:fill="F9FAFB"/>
        </w:rPr>
        <w:t>与核心技术装备汇编</w:t>
      </w:r>
      <w:r>
        <w:rPr>
          <w:rFonts w:hint="eastAsia" w:ascii="方正小标宋简体" w:hAnsi="方正小标宋简体" w:eastAsia="方正小标宋简体" w:cs="方正小标宋简体"/>
          <w:b/>
          <w:bCs/>
          <w:i w:val="0"/>
          <w:iCs w:val="0"/>
          <w:caps w:val="0"/>
          <w:color w:val="1F2329"/>
          <w:spacing w:val="0"/>
          <w:sz w:val="36"/>
          <w:szCs w:val="36"/>
          <w:shd w:val="clear" w:fill="F9FAFB"/>
          <w:lang w:val="en-US" w:eastAsia="zh-CN"/>
        </w:rPr>
        <w:t>模板</w:t>
      </w:r>
    </w:p>
    <w:p w14:paraId="1AA9F503">
      <w:pPr>
        <w:keepNext w:val="0"/>
        <w:keepLines w:val="0"/>
        <w:pageBreakBefore w:val="0"/>
        <w:widowControl/>
        <w:suppressLineNumbers w:val="0"/>
        <w:pBdr>
          <w:top w:val="none" w:color="auto" w:sz="0" w:space="0"/>
          <w:bottom w:val="none" w:color="auto" w:sz="0" w:space="0"/>
        </w:pBdr>
        <w:shd w:val="clear" w:fill="F9FAFB"/>
        <w:kinsoku/>
        <w:wordWrap/>
        <w:overflowPunct/>
        <w:topLinePunct w:val="0"/>
        <w:autoSpaceDE/>
        <w:autoSpaceDN/>
        <w:bidi w:val="0"/>
        <w:adjustRightInd/>
        <w:snapToGrid/>
        <w:spacing w:beforeAutospacing="0" w:afterAutospacing="0" w:line="380" w:lineRule="exact"/>
        <w:ind w:left="0" w:right="0" w:firstLine="0"/>
        <w:jc w:val="center"/>
        <w:textAlignment w:val="auto"/>
        <w:rPr>
          <w:rFonts w:hint="eastAsia" w:ascii="黑体" w:hAnsi="黑体" w:eastAsia="黑体" w:cs="黑体"/>
          <w:i w:val="0"/>
          <w:iCs w:val="0"/>
          <w:caps w:val="0"/>
          <w:color w:val="1F2329"/>
          <w:spacing w:val="0"/>
          <w:sz w:val="24"/>
          <w:szCs w:val="24"/>
        </w:rPr>
      </w:pPr>
      <w:r>
        <w:rPr>
          <w:rFonts w:hint="eastAsia" w:ascii="黑体" w:hAnsi="黑体" w:eastAsia="黑体" w:cs="黑体"/>
          <w:i w:val="0"/>
          <w:iCs w:val="0"/>
          <w:caps w:val="0"/>
          <w:color w:val="1F2329"/>
          <w:spacing w:val="0"/>
          <w:kern w:val="0"/>
          <w:sz w:val="24"/>
          <w:szCs w:val="24"/>
          <w:shd w:val="clear" w:fill="F9FAFB"/>
          <w:lang w:val="en-US" w:eastAsia="zh-CN" w:bidi="ar"/>
        </w:rPr>
        <w:t>（单位名称</w:t>
      </w:r>
      <w:r>
        <w:rPr>
          <w:rFonts w:hint="eastAsia" w:ascii="黑体" w:hAnsi="黑体" w:eastAsia="黑体" w:cs="黑体"/>
          <w:b/>
          <w:bCs/>
          <w:i w:val="0"/>
          <w:iCs w:val="0"/>
          <w:caps w:val="0"/>
          <w:color w:val="1F2329"/>
          <w:spacing w:val="0"/>
          <w:kern w:val="0"/>
          <w:sz w:val="24"/>
          <w:szCs w:val="24"/>
          <w:shd w:val="clear" w:fill="F9FAFB"/>
          <w:lang w:val="en-US" w:eastAsia="zh-CN" w:bidi="ar"/>
        </w:rPr>
        <w:t>：</w:t>
      </w:r>
      <w:r>
        <w:rPr>
          <w:rFonts w:hint="eastAsia" w:ascii="仿宋" w:hAnsi="仿宋" w:eastAsia="仿宋" w:cs="仿宋"/>
          <w:b/>
          <w:bCs/>
          <w:i w:val="0"/>
          <w:iCs w:val="0"/>
          <w:caps w:val="0"/>
          <w:color w:val="1F2329"/>
          <w:spacing w:val="0"/>
          <w:kern w:val="0"/>
          <w:sz w:val="24"/>
          <w:szCs w:val="24"/>
          <w:shd w:val="clear" w:fill="F9FAFB"/>
          <w:lang w:val="en-US" w:eastAsia="zh-CN" w:bidi="ar"/>
        </w:rPr>
        <w:t>湖南省百舸水利建设股份有限公司</w:t>
      </w:r>
      <w:r>
        <w:rPr>
          <w:rFonts w:hint="eastAsia" w:ascii="黑体" w:hAnsi="黑体" w:eastAsia="黑体" w:cs="黑体"/>
          <w:i w:val="0"/>
          <w:iCs w:val="0"/>
          <w:caps w:val="0"/>
          <w:color w:val="1F2329"/>
          <w:spacing w:val="0"/>
          <w:kern w:val="0"/>
          <w:sz w:val="24"/>
          <w:szCs w:val="24"/>
          <w:shd w:val="clear" w:fill="F9FAFB"/>
          <w:lang w:val="en-US" w:eastAsia="zh-CN" w:bidi="ar"/>
        </w:rPr>
        <w:t>）</w:t>
      </w:r>
    </w:p>
    <w:p w14:paraId="12EC8F1E">
      <w:pPr>
        <w:pStyle w:val="3"/>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380" w:lineRule="exact"/>
        <w:ind w:left="0" w:right="0" w:firstLine="0"/>
        <w:textAlignment w:val="auto"/>
        <w:rPr>
          <w:rFonts w:hint="eastAsia" w:ascii="仿宋" w:hAnsi="仿宋" w:eastAsia="仿宋" w:cs="仿宋"/>
          <w:sz w:val="24"/>
          <w:szCs w:val="24"/>
        </w:rPr>
      </w:pPr>
      <w:r>
        <w:rPr>
          <w:rFonts w:hint="eastAsia" w:ascii="黑体" w:hAnsi="黑体" w:eastAsia="黑体" w:cs="黑体"/>
          <w:b w:val="0"/>
          <w:bCs w:val="0"/>
          <w:i w:val="0"/>
          <w:iCs w:val="0"/>
          <w:caps w:val="0"/>
          <w:color w:val="1F2329"/>
          <w:spacing w:val="0"/>
          <w:sz w:val="24"/>
          <w:szCs w:val="24"/>
          <w:shd w:val="clear" w:fill="F9FAFB"/>
        </w:rPr>
        <w:t>一、单位简介（300字以内）</w:t>
      </w:r>
    </w:p>
    <w:p w14:paraId="2C99EEB6">
      <w:pPr>
        <w:keepNext w:val="0"/>
        <w:keepLines w:val="0"/>
        <w:pageBreakBefore w:val="0"/>
        <w:widowControl/>
        <w:suppressLineNumbers w:val="0"/>
        <w:shd w:val="clear" w:fill="F9FAFB"/>
        <w:kinsoku/>
        <w:wordWrap/>
        <w:overflowPunct/>
        <w:topLinePunct w:val="0"/>
        <w:autoSpaceDE/>
        <w:autoSpaceDN/>
        <w:bidi w:val="0"/>
        <w:adjustRightInd/>
        <w:snapToGrid/>
        <w:spacing w:beforeAutospacing="0" w:line="380" w:lineRule="exact"/>
        <w:ind w:left="0" w:firstLine="480" w:firstLineChars="200"/>
        <w:jc w:val="left"/>
        <w:textAlignment w:val="auto"/>
        <w:rPr>
          <w:rFonts w:hint="eastAsia" w:ascii="仿宋" w:hAnsi="仿宋" w:eastAsia="仿宋" w:cs="仿宋"/>
          <w:i w:val="0"/>
          <w:iCs w:val="0"/>
          <w:caps w:val="0"/>
          <w:color w:val="1F2329"/>
          <w:spacing w:val="0"/>
          <w:kern w:val="0"/>
          <w:sz w:val="24"/>
          <w:szCs w:val="24"/>
          <w:shd w:val="clear" w:fill="F9FAFB"/>
          <w:lang w:val="en-US" w:eastAsia="zh-CN" w:bidi="ar"/>
        </w:rPr>
      </w:pPr>
      <w:r>
        <w:rPr>
          <w:rFonts w:hint="default" w:ascii="仿宋" w:hAnsi="仿宋" w:eastAsia="仿宋" w:cs="仿宋"/>
          <w:i w:val="0"/>
          <w:iCs w:val="0"/>
          <w:caps w:val="0"/>
          <w:color w:val="1F2329"/>
          <w:spacing w:val="0"/>
          <w:kern w:val="0"/>
          <w:sz w:val="24"/>
          <w:szCs w:val="24"/>
          <w:shd w:val="clear" w:fill="F9FAFB"/>
          <w:lang w:val="en-US" w:eastAsia="zh-CN" w:bidi="ar"/>
        </w:rPr>
        <w:t>湖南省百舸水利建设股份有限公司是一家在水利工程建设领域具有深厚底蕴和卓越实力的企业。公司拥有水利水电工程施工总承包特级资质，以及多项专业承包资质，业务范围涵盖防洪、灌溉、供水、水环境治理等水利全产业链。依托强大的技术研发团队，与多所高校和科研机构合作，自主研发了多项新技术、新工艺。公司已累计完成各类水利项目500余个，足迹遍布湖南及周边省份，为区域水利事业发展和生态环境改善作出重要贡献，荣获“全国优秀水利企业”“湖南省质量信用AAA级企业”等称号。</w:t>
      </w:r>
    </w:p>
    <w:p w14:paraId="23ACB426">
      <w:pPr>
        <w:pStyle w:val="3"/>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380" w:lineRule="exact"/>
        <w:ind w:left="0" w:right="0" w:firstLine="0"/>
        <w:jc w:val="left"/>
        <w:textAlignment w:val="auto"/>
        <w:rPr>
          <w:rFonts w:hint="eastAsia" w:ascii="仿宋" w:hAnsi="仿宋" w:eastAsia="仿宋" w:cs="仿宋"/>
          <w:sz w:val="24"/>
          <w:szCs w:val="24"/>
        </w:rPr>
      </w:pPr>
      <w:r>
        <w:rPr>
          <w:rFonts w:hint="eastAsia" w:ascii="黑体" w:hAnsi="黑体" w:eastAsia="黑体" w:cs="黑体"/>
          <w:b w:val="0"/>
          <w:bCs w:val="0"/>
          <w:i w:val="0"/>
          <w:iCs w:val="0"/>
          <w:caps w:val="0"/>
          <w:color w:val="1F2329"/>
          <w:spacing w:val="0"/>
          <w:sz w:val="24"/>
          <w:szCs w:val="24"/>
          <w:shd w:val="clear" w:fill="F9FAFB"/>
        </w:rPr>
        <w:t>二、典型施工案例（3个）</w:t>
      </w:r>
    </w:p>
    <w:p w14:paraId="5D240FE5">
      <w:pPr>
        <w:pStyle w:val="4"/>
        <w:keepNext w:val="0"/>
        <w:keepLines w:val="0"/>
        <w:pageBreakBefore w:val="0"/>
        <w:widowControl/>
        <w:suppressLineNumbers w:val="0"/>
        <w:pBdr>
          <w:bottom w:val="none" w:color="auto" w:sz="0" w:space="0"/>
        </w:pBdr>
        <w:shd w:val="clear" w:fill="F9FAFB"/>
        <w:kinsoku/>
        <w:wordWrap/>
        <w:overflowPunct/>
        <w:topLinePunct w:val="0"/>
        <w:autoSpaceDE/>
        <w:autoSpaceDN/>
        <w:bidi w:val="0"/>
        <w:adjustRightInd/>
        <w:snapToGrid/>
        <w:spacing w:beforeAutospacing="0" w:after="0" w:afterAutospacing="0" w:line="380" w:lineRule="exact"/>
        <w:ind w:left="0" w:firstLine="0"/>
        <w:textAlignment w:val="auto"/>
        <w:rPr>
          <w:rFonts w:hint="eastAsia" w:ascii="仿宋" w:hAnsi="仿宋" w:eastAsia="仿宋" w:cs="仿宋"/>
          <w:b/>
          <w:bCs/>
          <w:i w:val="0"/>
          <w:iCs w:val="0"/>
          <w:caps w:val="0"/>
          <w:color w:val="1F2329"/>
          <w:spacing w:val="0"/>
          <w:kern w:val="2"/>
          <w:sz w:val="24"/>
          <w:szCs w:val="24"/>
          <w:shd w:val="clear" w:fill="F9FAFB"/>
          <w:lang w:val="en-US" w:eastAsia="zh-CN" w:bidi="ar-SA"/>
        </w:rPr>
      </w:pPr>
      <w:r>
        <w:rPr>
          <w:rFonts w:hint="default" w:ascii="仿宋" w:hAnsi="仿宋" w:eastAsia="仿宋" w:cs="仿宋"/>
          <w:b/>
          <w:bCs/>
          <w:i w:val="0"/>
          <w:iCs w:val="0"/>
          <w:caps w:val="0"/>
          <w:color w:val="1F2329"/>
          <w:spacing w:val="0"/>
          <w:kern w:val="2"/>
          <w:sz w:val="24"/>
          <w:szCs w:val="24"/>
          <w:shd w:val="clear" w:fill="F9FAFB"/>
          <w:lang w:val="en-US" w:eastAsia="zh-CN" w:bidi="ar-SA"/>
        </w:rPr>
        <w:t>1.项目名称：洞庭湖综合治理工程</w:t>
      </w:r>
    </w:p>
    <w:p w14:paraId="3D80D81A">
      <w:pPr>
        <w:keepNext w:val="0"/>
        <w:keepLines w:val="0"/>
        <w:pageBreakBefore w:val="0"/>
        <w:widowControl/>
        <w:suppressLineNumbers w:val="0"/>
        <w:shd w:val="clear" w:fill="F9FAFB"/>
        <w:kinsoku/>
        <w:wordWrap/>
        <w:overflowPunct/>
        <w:topLinePunct w:val="0"/>
        <w:autoSpaceDE/>
        <w:autoSpaceDN/>
        <w:bidi w:val="0"/>
        <w:adjustRightInd/>
        <w:snapToGrid/>
        <w:spacing w:beforeAutospacing="0" w:line="380" w:lineRule="exact"/>
        <w:ind w:left="0" w:firstLine="0"/>
        <w:jc w:val="left"/>
        <w:textAlignment w:val="auto"/>
        <w:rPr>
          <w:rFonts w:hint="default" w:ascii="仿宋" w:hAnsi="仿宋" w:eastAsia="仿宋" w:cs="仿宋"/>
          <w:b w:val="0"/>
          <w:bCs w:val="0"/>
          <w:i w:val="0"/>
          <w:iCs w:val="0"/>
          <w:caps w:val="0"/>
          <w:color w:val="1F2329"/>
          <w:spacing w:val="0"/>
          <w:kern w:val="2"/>
          <w:sz w:val="24"/>
          <w:szCs w:val="24"/>
          <w:shd w:val="clear" w:fill="F9FAFB"/>
          <w:lang w:val="en-US" w:eastAsia="zh-CN" w:bidi="ar-SA"/>
        </w:rPr>
      </w:pPr>
      <w:r>
        <w:rPr>
          <w:rFonts w:hint="default" w:ascii="仿宋" w:hAnsi="仿宋" w:eastAsia="仿宋" w:cs="仿宋"/>
          <w:b/>
          <w:bCs/>
          <w:i w:val="0"/>
          <w:iCs w:val="0"/>
          <w:caps w:val="0"/>
          <w:color w:val="1F2329"/>
          <w:spacing w:val="0"/>
          <w:kern w:val="2"/>
          <w:sz w:val="24"/>
          <w:szCs w:val="24"/>
          <w:shd w:val="clear" w:fill="F9FAFB"/>
          <w:lang w:val="en-US" w:eastAsia="zh-CN" w:bidi="ar-SA"/>
        </w:rPr>
        <w:t>规模：</w:t>
      </w:r>
      <w:r>
        <w:rPr>
          <w:rFonts w:hint="default" w:ascii="仿宋" w:hAnsi="仿宋" w:eastAsia="仿宋" w:cs="仿宋"/>
          <w:b w:val="0"/>
          <w:bCs w:val="0"/>
          <w:i w:val="0"/>
          <w:iCs w:val="0"/>
          <w:caps w:val="0"/>
          <w:color w:val="1F2329"/>
          <w:spacing w:val="0"/>
          <w:kern w:val="2"/>
          <w:sz w:val="24"/>
          <w:szCs w:val="24"/>
          <w:shd w:val="clear" w:fill="F9FAFB"/>
          <w:lang w:val="en-US" w:eastAsia="zh-CN" w:bidi="ar-SA"/>
        </w:rPr>
        <w:t>参与洞庭湖多个堤段的加固、河道清淤以及生态修复工程，涉及堤段长度达80公里，清淤量达500万立方米。</w:t>
      </w:r>
      <w:r>
        <w:rPr>
          <w:rFonts w:hint="default" w:ascii="仿宋" w:hAnsi="仿宋" w:eastAsia="仿宋" w:cs="仿宋"/>
          <w:b w:val="0"/>
          <w:bCs w:val="0"/>
          <w:i w:val="0"/>
          <w:iCs w:val="0"/>
          <w:caps w:val="0"/>
          <w:color w:val="1F2329"/>
          <w:spacing w:val="0"/>
          <w:kern w:val="2"/>
          <w:sz w:val="24"/>
          <w:szCs w:val="24"/>
          <w:shd w:val="clear" w:fill="F9FAFB"/>
          <w:lang w:val="en-US" w:eastAsia="zh-CN" w:bidi="ar-SA"/>
        </w:rPr>
        <w:br w:type="textWrapping"/>
      </w:r>
      <w:r>
        <w:rPr>
          <w:rFonts w:hint="default" w:ascii="仿宋" w:hAnsi="仿宋" w:eastAsia="仿宋" w:cs="仿宋"/>
          <w:b/>
          <w:bCs/>
          <w:i w:val="0"/>
          <w:iCs w:val="0"/>
          <w:caps w:val="0"/>
          <w:color w:val="1F2329"/>
          <w:spacing w:val="0"/>
          <w:kern w:val="2"/>
          <w:sz w:val="24"/>
          <w:szCs w:val="24"/>
          <w:shd w:val="clear" w:fill="F9FAFB"/>
          <w:lang w:val="en-US" w:eastAsia="zh-CN" w:bidi="ar-SA"/>
        </w:rPr>
        <w:t>施工效果：</w:t>
      </w:r>
      <w:r>
        <w:rPr>
          <w:rFonts w:hint="default" w:ascii="仿宋" w:hAnsi="仿宋" w:eastAsia="仿宋" w:cs="仿宋"/>
          <w:b w:val="0"/>
          <w:bCs w:val="0"/>
          <w:i w:val="0"/>
          <w:iCs w:val="0"/>
          <w:caps w:val="0"/>
          <w:color w:val="1F2329"/>
          <w:spacing w:val="0"/>
          <w:kern w:val="2"/>
          <w:sz w:val="24"/>
          <w:szCs w:val="24"/>
          <w:shd w:val="clear" w:fill="F9FAFB"/>
          <w:lang w:val="en-US" w:eastAsia="zh-CN" w:bidi="ar-SA"/>
        </w:rPr>
        <w:t>通过堤身加固，提高了洞庭湖堤防的防洪能力，可抵御百年一遇的洪水。河道清淤有效改善了水流条件，降低了洪水期的洪涝风险。同时，生态修复工程使洞庭湖湿地生态系统得到有效恢复，鸟类栖息种类增加了20余种，成为湖泊综合治理的典范项目。</w:t>
      </w:r>
    </w:p>
    <w:p w14:paraId="5DA05A05">
      <w:pPr>
        <w:pStyle w:val="4"/>
        <w:keepNext w:val="0"/>
        <w:keepLines w:val="0"/>
        <w:pageBreakBefore w:val="0"/>
        <w:widowControl/>
        <w:suppressLineNumbers w:val="0"/>
        <w:pBdr>
          <w:bottom w:val="none" w:color="auto" w:sz="0" w:space="0"/>
        </w:pBdr>
        <w:shd w:val="clear" w:fill="F9FAFB"/>
        <w:kinsoku/>
        <w:wordWrap/>
        <w:overflowPunct/>
        <w:topLinePunct w:val="0"/>
        <w:autoSpaceDE/>
        <w:autoSpaceDN/>
        <w:bidi w:val="0"/>
        <w:adjustRightInd/>
        <w:snapToGrid/>
        <w:spacing w:beforeAutospacing="0" w:after="0" w:afterAutospacing="0" w:line="380" w:lineRule="exact"/>
        <w:ind w:left="0" w:firstLine="0"/>
        <w:textAlignment w:val="auto"/>
        <w:rPr>
          <w:rFonts w:hint="eastAsia" w:ascii="仿宋" w:hAnsi="仿宋" w:eastAsia="仿宋" w:cs="仿宋"/>
          <w:b/>
          <w:bCs/>
          <w:i w:val="0"/>
          <w:iCs w:val="0"/>
          <w:caps w:val="0"/>
          <w:color w:val="1F2329"/>
          <w:spacing w:val="0"/>
          <w:kern w:val="2"/>
          <w:sz w:val="24"/>
          <w:szCs w:val="24"/>
          <w:shd w:val="clear" w:fill="F9FAFB"/>
          <w:lang w:val="en-US" w:eastAsia="zh-CN" w:bidi="ar-SA"/>
        </w:rPr>
      </w:pPr>
      <w:r>
        <w:rPr>
          <w:rFonts w:hint="default" w:ascii="仿宋" w:hAnsi="仿宋" w:eastAsia="仿宋" w:cs="仿宋"/>
          <w:b/>
          <w:bCs/>
          <w:i w:val="0"/>
          <w:iCs w:val="0"/>
          <w:caps w:val="0"/>
          <w:color w:val="1F2329"/>
          <w:spacing w:val="0"/>
          <w:kern w:val="2"/>
          <w:sz w:val="24"/>
          <w:szCs w:val="24"/>
          <w:shd w:val="clear" w:fill="F9FAFB"/>
          <w:lang w:val="en-US" w:eastAsia="zh-CN" w:bidi="ar-SA"/>
        </w:rPr>
        <w:t>2.项目名称：湘江某段生态补水工程</w:t>
      </w:r>
    </w:p>
    <w:p w14:paraId="27B0C9CF">
      <w:pPr>
        <w:keepNext w:val="0"/>
        <w:keepLines w:val="0"/>
        <w:pageBreakBefore w:val="0"/>
        <w:widowControl/>
        <w:suppressLineNumbers w:val="0"/>
        <w:shd w:val="clear" w:fill="F9FAFB"/>
        <w:kinsoku/>
        <w:wordWrap/>
        <w:overflowPunct/>
        <w:topLinePunct w:val="0"/>
        <w:autoSpaceDE/>
        <w:autoSpaceDN/>
        <w:bidi w:val="0"/>
        <w:adjustRightInd/>
        <w:snapToGrid/>
        <w:spacing w:beforeAutospacing="0" w:line="380" w:lineRule="exact"/>
        <w:ind w:left="0" w:firstLine="0"/>
        <w:jc w:val="left"/>
        <w:textAlignment w:val="auto"/>
        <w:rPr>
          <w:rFonts w:hint="default" w:ascii="仿宋" w:hAnsi="仿宋" w:eastAsia="仿宋" w:cs="仿宋"/>
          <w:b w:val="0"/>
          <w:bCs w:val="0"/>
          <w:i w:val="0"/>
          <w:iCs w:val="0"/>
          <w:caps w:val="0"/>
          <w:color w:val="1F2329"/>
          <w:spacing w:val="0"/>
          <w:kern w:val="2"/>
          <w:sz w:val="24"/>
          <w:szCs w:val="24"/>
          <w:shd w:val="clear" w:fill="F9FAFB"/>
          <w:lang w:val="en-US" w:eastAsia="zh-CN" w:bidi="ar-SA"/>
        </w:rPr>
      </w:pPr>
      <w:r>
        <w:rPr>
          <w:rFonts w:hint="default" w:ascii="仿宋" w:hAnsi="仿宋" w:eastAsia="仿宋" w:cs="仿宋"/>
          <w:b/>
          <w:bCs/>
          <w:i w:val="0"/>
          <w:iCs w:val="0"/>
          <w:caps w:val="0"/>
          <w:color w:val="1F2329"/>
          <w:spacing w:val="0"/>
          <w:kern w:val="2"/>
          <w:sz w:val="24"/>
          <w:szCs w:val="24"/>
          <w:shd w:val="clear" w:fill="F9FAFB"/>
          <w:lang w:val="en-US" w:eastAsia="zh-CN" w:bidi="ar-SA"/>
        </w:rPr>
        <w:t>规模：</w:t>
      </w:r>
      <w:r>
        <w:rPr>
          <w:rFonts w:hint="default" w:ascii="仿宋" w:hAnsi="仿宋" w:eastAsia="仿宋" w:cs="仿宋"/>
          <w:b w:val="0"/>
          <w:bCs w:val="0"/>
          <w:i w:val="0"/>
          <w:iCs w:val="0"/>
          <w:caps w:val="0"/>
          <w:color w:val="1F2329"/>
          <w:spacing w:val="0"/>
          <w:kern w:val="2"/>
          <w:sz w:val="24"/>
          <w:szCs w:val="24"/>
          <w:shd w:val="clear" w:fill="F9FAFB"/>
          <w:lang w:val="en-US" w:eastAsia="zh-CN" w:bidi="ar-SA"/>
        </w:rPr>
        <w:t>建设取水口、输水管道及配套设施，输水线路全长30公里，设计补水流量为每秒5立方米。</w:t>
      </w:r>
      <w:r>
        <w:rPr>
          <w:rFonts w:hint="default" w:ascii="仿宋" w:hAnsi="仿宋" w:eastAsia="仿宋" w:cs="仿宋"/>
          <w:b w:val="0"/>
          <w:bCs w:val="0"/>
          <w:i w:val="0"/>
          <w:iCs w:val="0"/>
          <w:caps w:val="0"/>
          <w:color w:val="1F2329"/>
          <w:spacing w:val="0"/>
          <w:kern w:val="2"/>
          <w:sz w:val="24"/>
          <w:szCs w:val="24"/>
          <w:shd w:val="clear" w:fill="F9FAFB"/>
          <w:lang w:val="en-US" w:eastAsia="zh-CN" w:bidi="ar-SA"/>
        </w:rPr>
        <w:br w:type="textWrapping"/>
      </w:r>
      <w:r>
        <w:rPr>
          <w:rFonts w:hint="default" w:ascii="仿宋" w:hAnsi="仿宋" w:eastAsia="仿宋" w:cs="仿宋"/>
          <w:b/>
          <w:bCs/>
          <w:i w:val="0"/>
          <w:iCs w:val="0"/>
          <w:caps w:val="0"/>
          <w:color w:val="1F2329"/>
          <w:spacing w:val="0"/>
          <w:kern w:val="2"/>
          <w:sz w:val="24"/>
          <w:szCs w:val="24"/>
          <w:shd w:val="clear" w:fill="F9FAFB"/>
          <w:lang w:val="en-US" w:eastAsia="zh-CN" w:bidi="ar-SA"/>
        </w:rPr>
        <w:t>施工效果：</w:t>
      </w:r>
      <w:r>
        <w:rPr>
          <w:rFonts w:hint="default" w:ascii="仿宋" w:hAnsi="仿宋" w:eastAsia="仿宋" w:cs="仿宋"/>
          <w:b w:val="0"/>
          <w:bCs w:val="0"/>
          <w:i w:val="0"/>
          <w:iCs w:val="0"/>
          <w:caps w:val="0"/>
          <w:color w:val="1F2329"/>
          <w:spacing w:val="0"/>
          <w:kern w:val="2"/>
          <w:sz w:val="24"/>
          <w:szCs w:val="24"/>
          <w:shd w:val="clear" w:fill="F9FAFB"/>
          <w:lang w:val="en-US" w:eastAsia="zh-CN" w:bidi="ar-SA"/>
        </w:rPr>
        <w:t>该工程有效解决了湘江某段枯水期水量不足的问题，维持了河道生态基流，保障了沿线城市的供水安全。通过生态补水，改善了湘江局部水域的水质，提高了水体自净能力，促进了水生态系统的平衡和稳定。</w:t>
      </w:r>
    </w:p>
    <w:p w14:paraId="03534D2F">
      <w:pPr>
        <w:pStyle w:val="4"/>
        <w:keepNext w:val="0"/>
        <w:keepLines w:val="0"/>
        <w:pageBreakBefore w:val="0"/>
        <w:widowControl/>
        <w:suppressLineNumbers w:val="0"/>
        <w:pBdr>
          <w:bottom w:val="none" w:color="auto" w:sz="0" w:space="0"/>
        </w:pBdr>
        <w:shd w:val="clear" w:fill="F9FAFB"/>
        <w:kinsoku/>
        <w:wordWrap/>
        <w:overflowPunct/>
        <w:topLinePunct w:val="0"/>
        <w:autoSpaceDE/>
        <w:autoSpaceDN/>
        <w:bidi w:val="0"/>
        <w:adjustRightInd/>
        <w:snapToGrid/>
        <w:spacing w:beforeAutospacing="0" w:after="0" w:afterAutospacing="0" w:line="380" w:lineRule="exact"/>
        <w:ind w:left="0" w:firstLine="0"/>
        <w:textAlignment w:val="auto"/>
        <w:rPr>
          <w:rFonts w:hint="eastAsia" w:ascii="仿宋" w:hAnsi="仿宋" w:eastAsia="仿宋" w:cs="仿宋"/>
          <w:b/>
          <w:bCs/>
          <w:i w:val="0"/>
          <w:iCs w:val="0"/>
          <w:caps w:val="0"/>
          <w:color w:val="1F2329"/>
          <w:spacing w:val="0"/>
          <w:kern w:val="2"/>
          <w:sz w:val="24"/>
          <w:szCs w:val="24"/>
          <w:shd w:val="clear" w:fill="F9FAFB"/>
          <w:lang w:val="en-US" w:eastAsia="zh-CN" w:bidi="ar-SA"/>
        </w:rPr>
      </w:pPr>
      <w:r>
        <w:rPr>
          <w:rFonts w:hint="default" w:ascii="仿宋" w:hAnsi="仿宋" w:eastAsia="仿宋" w:cs="仿宋"/>
          <w:b/>
          <w:bCs/>
          <w:i w:val="0"/>
          <w:iCs w:val="0"/>
          <w:caps w:val="0"/>
          <w:color w:val="1F2329"/>
          <w:spacing w:val="0"/>
          <w:kern w:val="2"/>
          <w:sz w:val="24"/>
          <w:szCs w:val="24"/>
          <w:shd w:val="clear" w:fill="F9FAFB"/>
          <w:lang w:val="en-US" w:eastAsia="zh-CN" w:bidi="ar-SA"/>
        </w:rPr>
        <w:t>3.项目名称：长沙某大型灌区节水改造工程</w:t>
      </w:r>
    </w:p>
    <w:p w14:paraId="388B7FE3">
      <w:pPr>
        <w:keepNext w:val="0"/>
        <w:keepLines w:val="0"/>
        <w:pageBreakBefore w:val="0"/>
        <w:widowControl/>
        <w:suppressLineNumbers w:val="0"/>
        <w:shd w:val="clear" w:fill="F9FAFB"/>
        <w:kinsoku/>
        <w:wordWrap/>
        <w:overflowPunct/>
        <w:topLinePunct w:val="0"/>
        <w:autoSpaceDE/>
        <w:autoSpaceDN/>
        <w:bidi w:val="0"/>
        <w:adjustRightInd/>
        <w:snapToGrid/>
        <w:spacing w:beforeAutospacing="0" w:line="380" w:lineRule="exact"/>
        <w:ind w:left="0" w:firstLine="0"/>
        <w:jc w:val="left"/>
        <w:textAlignment w:val="auto"/>
        <w:rPr>
          <w:rFonts w:hint="default" w:ascii="仿宋" w:hAnsi="仿宋" w:eastAsia="仿宋" w:cs="仿宋"/>
          <w:b w:val="0"/>
          <w:bCs w:val="0"/>
          <w:i w:val="0"/>
          <w:iCs w:val="0"/>
          <w:caps w:val="0"/>
          <w:color w:val="1F2329"/>
          <w:spacing w:val="0"/>
          <w:kern w:val="2"/>
          <w:sz w:val="24"/>
          <w:szCs w:val="24"/>
          <w:shd w:val="clear" w:fill="F9FAFB"/>
          <w:lang w:val="en-US" w:eastAsia="zh-CN" w:bidi="ar-SA"/>
        </w:rPr>
      </w:pPr>
      <w:r>
        <w:rPr>
          <w:rFonts w:hint="default" w:ascii="仿宋" w:hAnsi="仿宋" w:eastAsia="仿宋" w:cs="仿宋"/>
          <w:b/>
          <w:bCs/>
          <w:i w:val="0"/>
          <w:iCs w:val="0"/>
          <w:caps w:val="0"/>
          <w:color w:val="1F2329"/>
          <w:spacing w:val="0"/>
          <w:kern w:val="2"/>
          <w:sz w:val="24"/>
          <w:szCs w:val="24"/>
          <w:shd w:val="clear" w:fill="F9FAFB"/>
          <w:lang w:val="en-US" w:eastAsia="zh-CN" w:bidi="ar-SA"/>
        </w:rPr>
        <w:t>规模：</w:t>
      </w:r>
      <w:r>
        <w:rPr>
          <w:rFonts w:hint="default" w:ascii="仿宋" w:hAnsi="仿宋" w:eastAsia="仿宋" w:cs="仿宋"/>
          <w:b w:val="0"/>
          <w:bCs w:val="0"/>
          <w:i w:val="0"/>
          <w:iCs w:val="0"/>
          <w:caps w:val="0"/>
          <w:color w:val="1F2329"/>
          <w:spacing w:val="0"/>
          <w:kern w:val="2"/>
          <w:sz w:val="24"/>
          <w:szCs w:val="24"/>
          <w:shd w:val="clear" w:fill="F9FAFB"/>
          <w:lang w:val="en-US" w:eastAsia="zh-CN" w:bidi="ar-SA"/>
        </w:rPr>
        <w:t>对灌区的干渠、支渠进行衬砌防渗处理，渠道总长度达150公里，同时更新改造灌溉泵站5座。</w:t>
      </w:r>
      <w:r>
        <w:rPr>
          <w:rFonts w:hint="default" w:ascii="仿宋" w:hAnsi="仿宋" w:eastAsia="仿宋" w:cs="仿宋"/>
          <w:b w:val="0"/>
          <w:bCs w:val="0"/>
          <w:i w:val="0"/>
          <w:iCs w:val="0"/>
          <w:caps w:val="0"/>
          <w:color w:val="1F2329"/>
          <w:spacing w:val="0"/>
          <w:kern w:val="2"/>
          <w:sz w:val="24"/>
          <w:szCs w:val="24"/>
          <w:shd w:val="clear" w:fill="F9FAFB"/>
          <w:lang w:val="en-US" w:eastAsia="zh-CN" w:bidi="ar-SA"/>
        </w:rPr>
        <w:br w:type="textWrapping"/>
      </w:r>
      <w:r>
        <w:rPr>
          <w:rFonts w:hint="default" w:ascii="仿宋" w:hAnsi="仿宋" w:eastAsia="仿宋" w:cs="仿宋"/>
          <w:b/>
          <w:bCs/>
          <w:i w:val="0"/>
          <w:iCs w:val="0"/>
          <w:caps w:val="0"/>
          <w:color w:val="1F2329"/>
          <w:spacing w:val="0"/>
          <w:kern w:val="2"/>
          <w:sz w:val="24"/>
          <w:szCs w:val="24"/>
          <w:shd w:val="clear" w:fill="F9FAFB"/>
          <w:lang w:val="en-US" w:eastAsia="zh-CN" w:bidi="ar-SA"/>
        </w:rPr>
        <w:t>施工效果：</w:t>
      </w:r>
      <w:r>
        <w:rPr>
          <w:rFonts w:hint="default" w:ascii="仿宋" w:hAnsi="仿宋" w:eastAsia="仿宋" w:cs="仿宋"/>
          <w:b w:val="0"/>
          <w:bCs w:val="0"/>
          <w:i w:val="0"/>
          <w:iCs w:val="0"/>
          <w:caps w:val="0"/>
          <w:color w:val="1F2329"/>
          <w:spacing w:val="0"/>
          <w:kern w:val="2"/>
          <w:sz w:val="24"/>
          <w:szCs w:val="24"/>
          <w:shd w:val="clear" w:fill="F9FAFB"/>
          <w:lang w:val="en-US" w:eastAsia="zh-CN" w:bidi="ar-SA"/>
        </w:rPr>
        <w:t>经过节水改造，灌区的灌溉水利用系数从0.5提高到0.7，大大减少了水资源的浪费。新增和改善灌溉面积20万亩，提高了农田灌溉保证率，促进了农业增产增收，推动了区域农业现代化发展。</w:t>
      </w:r>
    </w:p>
    <w:p w14:paraId="37A14058">
      <w:pPr>
        <w:pStyle w:val="3"/>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380" w:lineRule="exact"/>
        <w:ind w:left="0" w:right="0" w:firstLine="0"/>
        <w:textAlignment w:val="auto"/>
        <w:rPr>
          <w:rFonts w:hint="eastAsia" w:ascii="仿宋" w:hAnsi="仿宋" w:eastAsia="仿宋" w:cs="仿宋"/>
          <w:sz w:val="24"/>
          <w:szCs w:val="24"/>
        </w:rPr>
      </w:pPr>
      <w:r>
        <w:rPr>
          <w:rFonts w:hint="eastAsia" w:ascii="仿宋" w:hAnsi="仿宋" w:eastAsia="仿宋" w:cs="仿宋"/>
          <w:b/>
          <w:bCs/>
          <w:i w:val="0"/>
          <w:iCs w:val="0"/>
          <w:caps w:val="0"/>
          <w:color w:val="1F2329"/>
          <w:spacing w:val="0"/>
          <w:sz w:val="24"/>
          <w:szCs w:val="24"/>
          <w:shd w:val="clear" w:fill="F9FAFB"/>
        </w:rPr>
        <w:t>三、核心技术（3个）</w:t>
      </w:r>
    </w:p>
    <w:p w14:paraId="111BF832">
      <w:pPr>
        <w:pStyle w:val="4"/>
        <w:keepNext w:val="0"/>
        <w:keepLines w:val="0"/>
        <w:pageBreakBefore w:val="0"/>
        <w:widowControl/>
        <w:suppressLineNumbers w:val="0"/>
        <w:pBdr>
          <w:bottom w:val="none" w:color="auto" w:sz="0" w:space="0"/>
        </w:pBdr>
        <w:shd w:val="clear" w:fill="F9FAFB"/>
        <w:kinsoku/>
        <w:wordWrap/>
        <w:overflowPunct/>
        <w:topLinePunct w:val="0"/>
        <w:autoSpaceDE/>
        <w:autoSpaceDN/>
        <w:bidi w:val="0"/>
        <w:adjustRightInd/>
        <w:snapToGrid/>
        <w:spacing w:beforeAutospacing="0" w:after="0" w:afterAutospacing="0" w:line="380" w:lineRule="exact"/>
        <w:ind w:left="0" w:firstLine="0"/>
        <w:textAlignment w:val="auto"/>
        <w:rPr>
          <w:rFonts w:hint="eastAsia" w:ascii="仿宋" w:hAnsi="仿宋" w:eastAsia="仿宋" w:cs="仿宋"/>
          <w:b/>
          <w:bCs/>
          <w:i w:val="0"/>
          <w:iCs w:val="0"/>
          <w:caps w:val="0"/>
          <w:color w:val="1F2329"/>
          <w:spacing w:val="0"/>
          <w:kern w:val="2"/>
          <w:sz w:val="24"/>
          <w:szCs w:val="24"/>
          <w:shd w:val="clear" w:fill="F9FAFB"/>
          <w:lang w:val="en-US" w:eastAsia="zh-CN" w:bidi="ar-SA"/>
        </w:rPr>
      </w:pPr>
      <w:r>
        <w:rPr>
          <w:rFonts w:hint="default" w:ascii="仿宋" w:hAnsi="仿宋" w:eastAsia="仿宋" w:cs="仿宋"/>
          <w:b/>
          <w:bCs/>
          <w:i w:val="0"/>
          <w:iCs w:val="0"/>
          <w:caps w:val="0"/>
          <w:color w:val="1F2329"/>
          <w:spacing w:val="0"/>
          <w:kern w:val="2"/>
          <w:sz w:val="24"/>
          <w:szCs w:val="24"/>
          <w:shd w:val="clear" w:fill="F9FAFB"/>
          <w:lang w:val="en-US" w:eastAsia="zh-CN" w:bidi="ar-SA"/>
        </w:rPr>
        <w:t>1.堤岸生态防护与加固技术</w:t>
      </w:r>
    </w:p>
    <w:p w14:paraId="22C032C8">
      <w:pPr>
        <w:keepNext w:val="0"/>
        <w:keepLines w:val="0"/>
        <w:pageBreakBefore w:val="0"/>
        <w:widowControl/>
        <w:suppressLineNumbers w:val="0"/>
        <w:shd w:val="clear" w:fill="F9FAFB"/>
        <w:kinsoku/>
        <w:wordWrap/>
        <w:overflowPunct/>
        <w:topLinePunct w:val="0"/>
        <w:autoSpaceDE/>
        <w:autoSpaceDN/>
        <w:bidi w:val="0"/>
        <w:adjustRightInd/>
        <w:snapToGrid/>
        <w:spacing w:beforeAutospacing="0" w:line="380" w:lineRule="exact"/>
        <w:ind w:left="0" w:firstLine="0"/>
        <w:jc w:val="left"/>
        <w:textAlignment w:val="auto"/>
        <w:rPr>
          <w:rFonts w:hint="default" w:ascii="仿宋" w:hAnsi="仿宋" w:eastAsia="仿宋" w:cs="仿宋"/>
          <w:b w:val="0"/>
          <w:bCs w:val="0"/>
          <w:i w:val="0"/>
          <w:iCs w:val="0"/>
          <w:caps w:val="0"/>
          <w:color w:val="1F2329"/>
          <w:spacing w:val="0"/>
          <w:kern w:val="2"/>
          <w:sz w:val="24"/>
          <w:szCs w:val="24"/>
          <w:shd w:val="clear" w:fill="F9FAFB"/>
          <w:lang w:val="en-US" w:eastAsia="zh-CN" w:bidi="ar-SA"/>
        </w:rPr>
      </w:pPr>
      <w:r>
        <w:rPr>
          <w:rFonts w:hint="default" w:ascii="仿宋" w:hAnsi="仿宋" w:eastAsia="仿宋" w:cs="仿宋"/>
          <w:b w:val="0"/>
          <w:bCs w:val="0"/>
          <w:i w:val="0"/>
          <w:iCs w:val="0"/>
          <w:caps w:val="0"/>
          <w:color w:val="1F2329"/>
          <w:spacing w:val="0"/>
          <w:kern w:val="2"/>
          <w:sz w:val="24"/>
          <w:szCs w:val="24"/>
          <w:shd w:val="clear" w:fill="F9FAFB"/>
          <w:lang w:val="en-US" w:eastAsia="zh-CN" w:bidi="ar-SA"/>
        </w:rPr>
        <w:t>主要成果：研发出一种新型生态护坡材料，融合植物纤维与土工合成材料，使堤岸抗冲刷能力提升50%，同时促进植被生长，植被覆盖率达到80%以上。在加固技术上，创新采用深层搅拌桩与高压旋喷桩相结合的方法，增强堤基稳定性，减少堤岸沉降。</w:t>
      </w:r>
      <w:r>
        <w:rPr>
          <w:rFonts w:hint="default" w:ascii="仿宋" w:hAnsi="仿宋" w:eastAsia="仿宋" w:cs="仿宋"/>
          <w:b w:val="0"/>
          <w:bCs w:val="0"/>
          <w:i w:val="0"/>
          <w:iCs w:val="0"/>
          <w:caps w:val="0"/>
          <w:color w:val="1F2329"/>
          <w:spacing w:val="0"/>
          <w:kern w:val="2"/>
          <w:sz w:val="24"/>
          <w:szCs w:val="24"/>
          <w:shd w:val="clear" w:fill="F9FAFB"/>
          <w:lang w:val="en-US" w:eastAsia="zh-CN" w:bidi="ar-SA"/>
        </w:rPr>
        <w:br w:type="textWrapping"/>
      </w:r>
      <w:r>
        <w:rPr>
          <w:rFonts w:hint="default" w:ascii="仿宋" w:hAnsi="仿宋" w:eastAsia="仿宋" w:cs="仿宋"/>
          <w:b/>
          <w:bCs/>
          <w:i w:val="0"/>
          <w:iCs w:val="0"/>
          <w:caps w:val="0"/>
          <w:color w:val="1F2329"/>
          <w:spacing w:val="0"/>
          <w:kern w:val="2"/>
          <w:sz w:val="24"/>
          <w:szCs w:val="24"/>
          <w:shd w:val="clear" w:fill="F9FAFB"/>
          <w:lang w:val="en-US" w:eastAsia="zh-CN" w:bidi="ar-SA"/>
        </w:rPr>
        <w:t>获奖情况：</w:t>
      </w:r>
      <w:r>
        <w:rPr>
          <w:rFonts w:hint="default" w:ascii="仿宋" w:hAnsi="仿宋" w:eastAsia="仿宋" w:cs="仿宋"/>
          <w:b w:val="0"/>
          <w:bCs w:val="0"/>
          <w:i w:val="0"/>
          <w:iCs w:val="0"/>
          <w:caps w:val="0"/>
          <w:color w:val="1F2329"/>
          <w:spacing w:val="0"/>
          <w:kern w:val="2"/>
          <w:sz w:val="24"/>
          <w:szCs w:val="24"/>
          <w:shd w:val="clear" w:fill="F9FAFB"/>
          <w:lang w:val="en-US" w:eastAsia="zh-CN" w:bidi="ar-SA"/>
        </w:rPr>
        <w:t>获得湖南省科技进步二等奖，在堤岸防护领域具有显著优势。</w:t>
      </w:r>
    </w:p>
    <w:p w14:paraId="267FFAB3">
      <w:pPr>
        <w:pStyle w:val="4"/>
        <w:keepNext w:val="0"/>
        <w:keepLines w:val="0"/>
        <w:pageBreakBefore w:val="0"/>
        <w:widowControl/>
        <w:suppressLineNumbers w:val="0"/>
        <w:pBdr>
          <w:bottom w:val="none" w:color="auto" w:sz="0" w:space="0"/>
        </w:pBdr>
        <w:shd w:val="clear" w:fill="F9FAFB"/>
        <w:kinsoku/>
        <w:wordWrap/>
        <w:overflowPunct/>
        <w:topLinePunct w:val="0"/>
        <w:autoSpaceDE/>
        <w:autoSpaceDN/>
        <w:bidi w:val="0"/>
        <w:adjustRightInd/>
        <w:snapToGrid/>
        <w:spacing w:beforeAutospacing="0" w:after="0" w:afterAutospacing="0" w:line="380" w:lineRule="exact"/>
        <w:ind w:left="0" w:firstLine="0"/>
        <w:textAlignment w:val="auto"/>
        <w:rPr>
          <w:rFonts w:hint="eastAsia" w:ascii="仿宋" w:hAnsi="仿宋" w:eastAsia="仿宋" w:cs="仿宋"/>
          <w:b/>
          <w:bCs/>
          <w:i w:val="0"/>
          <w:iCs w:val="0"/>
          <w:caps w:val="0"/>
          <w:color w:val="1F2329"/>
          <w:spacing w:val="0"/>
          <w:kern w:val="2"/>
          <w:sz w:val="24"/>
          <w:szCs w:val="24"/>
          <w:shd w:val="clear" w:fill="F9FAFB"/>
          <w:lang w:val="en-US" w:eastAsia="zh-CN" w:bidi="ar-SA"/>
        </w:rPr>
      </w:pPr>
      <w:r>
        <w:rPr>
          <w:rFonts w:hint="default" w:ascii="仿宋" w:hAnsi="仿宋" w:eastAsia="仿宋" w:cs="仿宋"/>
          <w:b/>
          <w:bCs/>
          <w:i w:val="0"/>
          <w:iCs w:val="0"/>
          <w:caps w:val="0"/>
          <w:color w:val="1F2329"/>
          <w:spacing w:val="0"/>
          <w:kern w:val="2"/>
          <w:sz w:val="24"/>
          <w:szCs w:val="24"/>
          <w:shd w:val="clear" w:fill="F9FAFB"/>
          <w:lang w:val="en-US" w:eastAsia="zh-CN" w:bidi="ar-SA"/>
        </w:rPr>
        <w:t>2.高效节水灌溉智能化技术</w:t>
      </w:r>
    </w:p>
    <w:p w14:paraId="65D59850">
      <w:pPr>
        <w:keepNext w:val="0"/>
        <w:keepLines w:val="0"/>
        <w:pageBreakBefore w:val="0"/>
        <w:widowControl/>
        <w:suppressLineNumbers w:val="0"/>
        <w:shd w:val="clear" w:fill="F9FAFB"/>
        <w:kinsoku/>
        <w:wordWrap/>
        <w:overflowPunct/>
        <w:topLinePunct w:val="0"/>
        <w:autoSpaceDE/>
        <w:autoSpaceDN/>
        <w:bidi w:val="0"/>
        <w:adjustRightInd/>
        <w:snapToGrid/>
        <w:spacing w:beforeAutospacing="0" w:line="380" w:lineRule="exact"/>
        <w:ind w:left="0" w:firstLine="0"/>
        <w:jc w:val="left"/>
        <w:textAlignment w:val="auto"/>
        <w:rPr>
          <w:rFonts w:hint="default" w:ascii="仿宋" w:hAnsi="仿宋" w:eastAsia="仿宋" w:cs="仿宋"/>
          <w:b w:val="0"/>
          <w:bCs w:val="0"/>
          <w:i w:val="0"/>
          <w:iCs w:val="0"/>
          <w:caps w:val="0"/>
          <w:color w:val="1F2329"/>
          <w:spacing w:val="0"/>
          <w:kern w:val="2"/>
          <w:sz w:val="24"/>
          <w:szCs w:val="24"/>
          <w:shd w:val="clear" w:fill="F9FAFB"/>
          <w:lang w:val="en-US" w:eastAsia="zh-CN" w:bidi="ar-SA"/>
        </w:rPr>
      </w:pPr>
      <w:r>
        <w:rPr>
          <w:rFonts w:hint="default" w:ascii="仿宋" w:hAnsi="仿宋" w:eastAsia="仿宋" w:cs="仿宋"/>
          <w:b/>
          <w:bCs/>
          <w:i w:val="0"/>
          <w:iCs w:val="0"/>
          <w:caps w:val="0"/>
          <w:color w:val="1F2329"/>
          <w:spacing w:val="0"/>
          <w:kern w:val="2"/>
          <w:sz w:val="24"/>
          <w:szCs w:val="24"/>
          <w:shd w:val="clear" w:fill="F9FAFB"/>
          <w:lang w:val="en-US" w:eastAsia="zh-CN" w:bidi="ar-SA"/>
        </w:rPr>
        <w:t>主要成果：</w:t>
      </w:r>
      <w:r>
        <w:rPr>
          <w:rFonts w:hint="default" w:ascii="仿宋" w:hAnsi="仿宋" w:eastAsia="仿宋" w:cs="仿宋"/>
          <w:b w:val="0"/>
          <w:bCs w:val="0"/>
          <w:i w:val="0"/>
          <w:iCs w:val="0"/>
          <w:caps w:val="0"/>
          <w:color w:val="1F2329"/>
          <w:spacing w:val="0"/>
          <w:kern w:val="2"/>
          <w:sz w:val="24"/>
          <w:szCs w:val="24"/>
          <w:shd w:val="clear" w:fill="F9FAFB"/>
          <w:lang w:val="en-US" w:eastAsia="zh-CN" w:bidi="ar-SA"/>
        </w:rPr>
        <w:t>开发智能化灌溉控制系统，通过传感器实时监测土壤墒情、气象数据等，实现精准灌溉，灌溉用水可节约30%以上。研发出新型滴灌、喷灌设备，提高灌溉均匀度，灌溉效率提升40%。</w:t>
      </w:r>
      <w:r>
        <w:rPr>
          <w:rFonts w:hint="default" w:ascii="仿宋" w:hAnsi="仿宋" w:eastAsia="仿宋" w:cs="仿宋"/>
          <w:b w:val="0"/>
          <w:bCs w:val="0"/>
          <w:i w:val="0"/>
          <w:iCs w:val="0"/>
          <w:caps w:val="0"/>
          <w:color w:val="1F2329"/>
          <w:spacing w:val="0"/>
          <w:kern w:val="2"/>
          <w:sz w:val="24"/>
          <w:szCs w:val="24"/>
          <w:shd w:val="clear" w:fill="F9FAFB"/>
          <w:lang w:val="en-US" w:eastAsia="zh-CN" w:bidi="ar-SA"/>
        </w:rPr>
        <w:br w:type="textWrapping"/>
      </w:r>
      <w:r>
        <w:rPr>
          <w:rFonts w:hint="default" w:ascii="仿宋" w:hAnsi="仿宋" w:eastAsia="仿宋" w:cs="仿宋"/>
          <w:b/>
          <w:bCs/>
          <w:i w:val="0"/>
          <w:iCs w:val="0"/>
          <w:caps w:val="0"/>
          <w:color w:val="1F2329"/>
          <w:spacing w:val="0"/>
          <w:kern w:val="2"/>
          <w:sz w:val="24"/>
          <w:szCs w:val="24"/>
          <w:shd w:val="clear" w:fill="F9FAFB"/>
          <w:lang w:val="en-US" w:eastAsia="zh-CN" w:bidi="ar-SA"/>
        </w:rPr>
        <w:t>获奖情况：</w:t>
      </w:r>
      <w:r>
        <w:rPr>
          <w:rFonts w:hint="default" w:ascii="仿宋" w:hAnsi="仿宋" w:eastAsia="仿宋" w:cs="仿宋"/>
          <w:b w:val="0"/>
          <w:bCs w:val="0"/>
          <w:i w:val="0"/>
          <w:iCs w:val="0"/>
          <w:caps w:val="0"/>
          <w:color w:val="1F2329"/>
          <w:spacing w:val="0"/>
          <w:kern w:val="2"/>
          <w:sz w:val="24"/>
          <w:szCs w:val="24"/>
          <w:shd w:val="clear" w:fill="F9FAFB"/>
          <w:lang w:val="en-US" w:eastAsia="zh-CN" w:bidi="ar-SA"/>
        </w:rPr>
        <w:t>被评为“全国农业节水灌溉优秀技术成果”，在农业节水领域得到广泛认可。</w:t>
      </w:r>
    </w:p>
    <w:p w14:paraId="17990BF8">
      <w:pPr>
        <w:pStyle w:val="4"/>
        <w:keepNext w:val="0"/>
        <w:keepLines w:val="0"/>
        <w:pageBreakBefore w:val="0"/>
        <w:widowControl/>
        <w:suppressLineNumbers w:val="0"/>
        <w:pBdr>
          <w:bottom w:val="none" w:color="auto" w:sz="0" w:space="0"/>
        </w:pBdr>
        <w:shd w:val="clear" w:fill="F9FAFB"/>
        <w:kinsoku/>
        <w:wordWrap/>
        <w:overflowPunct/>
        <w:topLinePunct w:val="0"/>
        <w:autoSpaceDE/>
        <w:autoSpaceDN/>
        <w:bidi w:val="0"/>
        <w:adjustRightInd/>
        <w:snapToGrid/>
        <w:spacing w:beforeAutospacing="0" w:after="0" w:afterAutospacing="0" w:line="380" w:lineRule="exact"/>
        <w:ind w:left="0" w:firstLine="0"/>
        <w:textAlignment w:val="auto"/>
        <w:rPr>
          <w:rFonts w:hint="eastAsia" w:ascii="仿宋" w:hAnsi="仿宋" w:eastAsia="仿宋" w:cs="仿宋"/>
          <w:b/>
          <w:bCs/>
          <w:i w:val="0"/>
          <w:iCs w:val="0"/>
          <w:caps w:val="0"/>
          <w:color w:val="1F2329"/>
          <w:spacing w:val="0"/>
          <w:kern w:val="2"/>
          <w:sz w:val="24"/>
          <w:szCs w:val="24"/>
          <w:shd w:val="clear" w:fill="F9FAFB"/>
          <w:lang w:val="en-US" w:eastAsia="zh-CN" w:bidi="ar-SA"/>
        </w:rPr>
      </w:pPr>
      <w:r>
        <w:rPr>
          <w:rFonts w:hint="default" w:ascii="仿宋" w:hAnsi="仿宋" w:eastAsia="仿宋" w:cs="仿宋"/>
          <w:b/>
          <w:bCs/>
          <w:i w:val="0"/>
          <w:iCs w:val="0"/>
          <w:caps w:val="0"/>
          <w:color w:val="1F2329"/>
          <w:spacing w:val="0"/>
          <w:kern w:val="2"/>
          <w:sz w:val="24"/>
          <w:szCs w:val="24"/>
          <w:shd w:val="clear" w:fill="F9FAFB"/>
          <w:lang w:val="en-US" w:eastAsia="zh-CN" w:bidi="ar-SA"/>
        </w:rPr>
        <w:t>3.河道淤泥资源化利用技术</w:t>
      </w:r>
    </w:p>
    <w:p w14:paraId="503D306B">
      <w:pPr>
        <w:keepNext w:val="0"/>
        <w:keepLines w:val="0"/>
        <w:pageBreakBefore w:val="0"/>
        <w:widowControl/>
        <w:suppressLineNumbers w:val="0"/>
        <w:shd w:val="clear" w:fill="F9FAFB"/>
        <w:kinsoku/>
        <w:wordWrap/>
        <w:overflowPunct/>
        <w:topLinePunct w:val="0"/>
        <w:autoSpaceDE/>
        <w:autoSpaceDN/>
        <w:bidi w:val="0"/>
        <w:adjustRightInd/>
        <w:snapToGrid/>
        <w:spacing w:beforeAutospacing="0" w:line="380" w:lineRule="exact"/>
        <w:ind w:left="0" w:firstLine="0"/>
        <w:jc w:val="left"/>
        <w:textAlignment w:val="auto"/>
        <w:rPr>
          <w:rFonts w:hint="default" w:ascii="仿宋" w:hAnsi="仿宋" w:eastAsia="仿宋" w:cs="仿宋"/>
          <w:b w:val="0"/>
          <w:bCs w:val="0"/>
          <w:i w:val="0"/>
          <w:iCs w:val="0"/>
          <w:caps w:val="0"/>
          <w:color w:val="1F2329"/>
          <w:spacing w:val="0"/>
          <w:kern w:val="2"/>
          <w:sz w:val="24"/>
          <w:szCs w:val="24"/>
          <w:shd w:val="clear" w:fill="F9FAFB"/>
          <w:lang w:val="en-US" w:eastAsia="zh-CN" w:bidi="ar-SA"/>
        </w:rPr>
      </w:pPr>
      <w:r>
        <w:rPr>
          <w:rFonts w:hint="default" w:ascii="仿宋" w:hAnsi="仿宋" w:eastAsia="仿宋" w:cs="仿宋"/>
          <w:b/>
          <w:bCs/>
          <w:i w:val="0"/>
          <w:iCs w:val="0"/>
          <w:caps w:val="0"/>
          <w:color w:val="1F2329"/>
          <w:spacing w:val="0"/>
          <w:kern w:val="2"/>
          <w:sz w:val="24"/>
          <w:szCs w:val="24"/>
          <w:shd w:val="clear" w:fill="F9FAFB"/>
          <w:lang w:val="en-US" w:eastAsia="zh-CN" w:bidi="ar-SA"/>
        </w:rPr>
        <w:t>主要成果：</w:t>
      </w:r>
      <w:r>
        <w:rPr>
          <w:rFonts w:hint="default" w:ascii="仿宋" w:hAnsi="仿宋" w:eastAsia="仿宋" w:cs="仿宋"/>
          <w:b w:val="0"/>
          <w:bCs w:val="0"/>
          <w:i w:val="0"/>
          <w:iCs w:val="0"/>
          <w:caps w:val="0"/>
          <w:color w:val="1F2329"/>
          <w:spacing w:val="0"/>
          <w:kern w:val="2"/>
          <w:sz w:val="24"/>
          <w:szCs w:val="24"/>
          <w:shd w:val="clear" w:fill="F9FAFB"/>
          <w:lang w:val="en-US" w:eastAsia="zh-CN" w:bidi="ar-SA"/>
        </w:rPr>
        <w:t>通过添加复合固化剂和微生物菌剂，实现河道淤泥的无害化处理和资源化利用。淤泥可转化为建筑材料、绿化用土等，资源化利用率达到70%以上，有效解决了淤泥处置难题。</w:t>
      </w:r>
      <w:r>
        <w:rPr>
          <w:rFonts w:hint="default" w:ascii="仿宋" w:hAnsi="仿宋" w:eastAsia="仿宋" w:cs="仿宋"/>
          <w:b w:val="0"/>
          <w:bCs w:val="0"/>
          <w:i w:val="0"/>
          <w:iCs w:val="0"/>
          <w:caps w:val="0"/>
          <w:color w:val="1F2329"/>
          <w:spacing w:val="0"/>
          <w:kern w:val="2"/>
          <w:sz w:val="24"/>
          <w:szCs w:val="24"/>
          <w:shd w:val="clear" w:fill="F9FAFB"/>
          <w:lang w:val="en-US" w:eastAsia="zh-CN" w:bidi="ar-SA"/>
        </w:rPr>
        <w:br w:type="textWrapping"/>
      </w:r>
      <w:bookmarkStart w:id="0" w:name="_GoBack"/>
      <w:bookmarkEnd w:id="0"/>
      <w:r>
        <w:rPr>
          <w:rFonts w:hint="default" w:ascii="仿宋" w:hAnsi="仿宋" w:eastAsia="仿宋" w:cs="仿宋"/>
          <w:b/>
          <w:bCs/>
          <w:i w:val="0"/>
          <w:iCs w:val="0"/>
          <w:caps w:val="0"/>
          <w:color w:val="1F2329"/>
          <w:spacing w:val="0"/>
          <w:kern w:val="2"/>
          <w:sz w:val="24"/>
          <w:szCs w:val="24"/>
          <w:shd w:val="clear" w:fill="F9FAFB"/>
          <w:lang w:val="en-US" w:eastAsia="zh-CN" w:bidi="ar-SA"/>
        </w:rPr>
        <w:t>获奖情况：</w:t>
      </w:r>
      <w:r>
        <w:rPr>
          <w:rFonts w:hint="default" w:ascii="仿宋" w:hAnsi="仿宋" w:eastAsia="仿宋" w:cs="仿宋"/>
          <w:b w:val="0"/>
          <w:bCs w:val="0"/>
          <w:i w:val="0"/>
          <w:iCs w:val="0"/>
          <w:caps w:val="0"/>
          <w:color w:val="1F2329"/>
          <w:spacing w:val="0"/>
          <w:kern w:val="2"/>
          <w:sz w:val="24"/>
          <w:szCs w:val="24"/>
          <w:shd w:val="clear" w:fill="F9FAFB"/>
          <w:lang w:val="en-US" w:eastAsia="zh-CN" w:bidi="ar-SA"/>
        </w:rPr>
        <w:t>荣获中国水利学会科技成果一等奖，推动了河道淤泥处理的绿色发展。</w:t>
      </w:r>
    </w:p>
    <w:p w14:paraId="162F0D74">
      <w:pPr>
        <w:pStyle w:val="3"/>
        <w:keepNext w:val="0"/>
        <w:keepLines w:val="0"/>
        <w:pageBreakBefore w:val="0"/>
        <w:widowControl/>
        <w:numPr>
          <w:ilvl w:val="0"/>
          <w:numId w:val="0"/>
        </w:numPr>
        <w:suppressLineNumbers w:val="0"/>
        <w:pBdr>
          <w:bottom w:val="none" w:color="auto" w:sz="0" w:space="0"/>
        </w:pBdr>
        <w:kinsoku/>
        <w:wordWrap/>
        <w:overflowPunct/>
        <w:topLinePunct w:val="0"/>
        <w:autoSpaceDE/>
        <w:autoSpaceDN/>
        <w:bidi w:val="0"/>
        <w:adjustRightInd/>
        <w:snapToGrid w:val="0"/>
        <w:spacing w:before="0" w:beforeAutospacing="0" w:after="0" w:afterAutospacing="0" w:line="360" w:lineRule="exact"/>
        <w:ind w:leftChars="0" w:right="0" w:rightChars="0"/>
        <w:jc w:val="center"/>
        <w:textAlignment w:val="auto"/>
        <w:outlineLvl w:val="1"/>
        <w:rPr>
          <w:rFonts w:hint="eastAsia" w:ascii="仿宋" w:hAnsi="仿宋" w:eastAsia="仿宋" w:cs="仿宋"/>
          <w:b/>
          <w:bCs/>
          <w:i w:val="0"/>
          <w:iCs w:val="0"/>
          <w:caps w:val="0"/>
          <w:color w:val="1F2329"/>
          <w:spacing w:val="0"/>
          <w:sz w:val="24"/>
          <w:szCs w:val="24"/>
          <w:shd w:val="clear" w:color="auto" w:fill="auto"/>
          <w:vertAlign w:val="baseline"/>
          <w:lang w:eastAsia="zh-CN"/>
        </w:rPr>
      </w:pPr>
      <w:r>
        <w:rPr>
          <w:rFonts w:hint="eastAsia" w:ascii="仿宋" w:hAnsi="仿宋" w:eastAsia="仿宋" w:cs="仿宋"/>
          <w:b/>
          <w:bCs/>
          <w:i w:val="0"/>
          <w:iCs w:val="0"/>
          <w:caps w:val="0"/>
          <w:color w:val="1F2329"/>
          <w:spacing w:val="0"/>
          <w:sz w:val="24"/>
          <w:szCs w:val="24"/>
          <w:shd w:val="clear" w:color="auto" w:fill="auto"/>
          <w:lang w:val="en-US" w:eastAsia="zh-CN"/>
        </w:rPr>
        <w:t>主要</w:t>
      </w:r>
      <w:r>
        <w:rPr>
          <w:rFonts w:hint="eastAsia" w:ascii="仿宋" w:hAnsi="仿宋" w:eastAsia="仿宋" w:cs="仿宋"/>
          <w:b/>
          <w:bCs/>
          <w:i w:val="0"/>
          <w:iCs w:val="0"/>
          <w:caps w:val="0"/>
          <w:color w:val="1F2329"/>
          <w:spacing w:val="0"/>
          <w:sz w:val="24"/>
          <w:szCs w:val="24"/>
          <w:shd w:val="clear" w:color="auto" w:fill="auto"/>
        </w:rPr>
        <w:t>设备</w:t>
      </w:r>
      <w:r>
        <w:rPr>
          <w:rFonts w:hint="eastAsia" w:ascii="仿宋" w:hAnsi="仿宋" w:eastAsia="仿宋" w:cs="仿宋"/>
          <w:b/>
          <w:bCs/>
          <w:i w:val="0"/>
          <w:iCs w:val="0"/>
          <w:caps w:val="0"/>
          <w:color w:val="1F2329"/>
          <w:spacing w:val="0"/>
          <w:sz w:val="24"/>
          <w:szCs w:val="24"/>
          <w:shd w:val="clear" w:color="auto" w:fill="auto"/>
          <w:lang w:val="en-US" w:eastAsia="zh-CN"/>
        </w:rPr>
        <w:t>清单</w:t>
      </w:r>
    </w:p>
    <w:p w14:paraId="0B1CEBE1">
      <w:pPr>
        <w:rPr>
          <w:rFonts w:hint="eastAsia"/>
          <w:lang w:eastAsia="zh-CN"/>
        </w:rPr>
      </w:pPr>
    </w:p>
    <w:tbl>
      <w:tblPr>
        <w:tblStyle w:val="6"/>
        <w:tblW w:w="94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644"/>
        <w:gridCol w:w="1789"/>
        <w:gridCol w:w="2861"/>
      </w:tblGrid>
      <w:tr w14:paraId="01A5DFFD">
        <w:tc>
          <w:tcPr>
            <w:tcW w:w="2130" w:type="dxa"/>
            <w:vAlign w:val="center"/>
          </w:tcPr>
          <w:p w14:paraId="6FB28B1A">
            <w:pPr>
              <w:keepNext w:val="0"/>
              <w:keepLines w:val="0"/>
              <w:pageBreakBefore w:val="0"/>
              <w:widowControl/>
              <w:suppressLineNumbers w:val="0"/>
              <w:kinsoku/>
              <w:wordWrap/>
              <w:overflowPunct/>
              <w:topLinePunct w:val="0"/>
              <w:autoSpaceDE/>
              <w:autoSpaceDN/>
              <w:bidi w:val="0"/>
              <w:adjustRightInd/>
              <w:snapToGrid/>
              <w:spacing w:beforeAutospacing="0" w:line="380" w:lineRule="exact"/>
              <w:ind w:left="0" w:leftChars="0" w:firstLine="0" w:firstLineChars="0"/>
              <w:jc w:val="center"/>
              <w:textAlignment w:val="auto"/>
              <w:rPr>
                <w:rFonts w:hint="eastAsia" w:ascii="仿宋" w:hAnsi="仿宋" w:eastAsia="仿宋" w:cs="仿宋"/>
                <w:b/>
                <w:bCs/>
                <w:i w:val="0"/>
                <w:iCs w:val="0"/>
                <w:caps w:val="0"/>
                <w:color w:val="1F2329"/>
                <w:spacing w:val="0"/>
                <w:sz w:val="24"/>
                <w:szCs w:val="24"/>
                <w:shd w:val="clear" w:fill="F9FAFB"/>
                <w:vertAlign w:val="baseline"/>
                <w:lang w:eastAsia="zh-CN"/>
              </w:rPr>
            </w:pPr>
            <w:r>
              <w:rPr>
                <w:rFonts w:hint="eastAsia" w:ascii="仿宋" w:hAnsi="仿宋" w:eastAsia="仿宋" w:cs="仿宋"/>
                <w:b/>
                <w:bCs/>
                <w:kern w:val="0"/>
                <w:sz w:val="21"/>
                <w:szCs w:val="21"/>
                <w:lang w:val="en-US" w:eastAsia="zh-CN" w:bidi="ar"/>
              </w:rPr>
              <w:t>设备名称</w:t>
            </w:r>
          </w:p>
        </w:tc>
        <w:tc>
          <w:tcPr>
            <w:tcW w:w="2644" w:type="dxa"/>
            <w:vAlign w:val="center"/>
          </w:tcPr>
          <w:p w14:paraId="454D5D37">
            <w:pPr>
              <w:keepNext w:val="0"/>
              <w:keepLines w:val="0"/>
              <w:pageBreakBefore w:val="0"/>
              <w:widowControl/>
              <w:suppressLineNumbers w:val="0"/>
              <w:kinsoku/>
              <w:wordWrap/>
              <w:overflowPunct/>
              <w:topLinePunct w:val="0"/>
              <w:autoSpaceDE/>
              <w:autoSpaceDN/>
              <w:bidi w:val="0"/>
              <w:adjustRightInd/>
              <w:snapToGrid/>
              <w:spacing w:beforeAutospacing="0" w:line="380" w:lineRule="exact"/>
              <w:ind w:left="0" w:leftChars="0" w:firstLine="0" w:firstLineChars="0"/>
              <w:jc w:val="center"/>
              <w:textAlignment w:val="auto"/>
              <w:rPr>
                <w:rFonts w:hint="eastAsia" w:ascii="仿宋" w:hAnsi="仿宋" w:eastAsia="仿宋" w:cs="仿宋"/>
                <w:b/>
                <w:bCs/>
                <w:i w:val="0"/>
                <w:iCs w:val="0"/>
                <w:caps w:val="0"/>
                <w:color w:val="1F2329"/>
                <w:spacing w:val="0"/>
                <w:sz w:val="24"/>
                <w:szCs w:val="24"/>
                <w:shd w:val="clear" w:fill="F9FAFB"/>
                <w:vertAlign w:val="baseline"/>
                <w:lang w:eastAsia="zh-CN"/>
              </w:rPr>
            </w:pPr>
            <w:r>
              <w:rPr>
                <w:rFonts w:hint="eastAsia" w:ascii="仿宋" w:hAnsi="仿宋" w:eastAsia="仿宋" w:cs="仿宋"/>
                <w:b/>
                <w:bCs/>
                <w:kern w:val="0"/>
                <w:sz w:val="21"/>
                <w:szCs w:val="21"/>
                <w:lang w:val="en-US" w:eastAsia="zh-CN" w:bidi="ar"/>
              </w:rPr>
              <w:t>规格参数</w:t>
            </w:r>
          </w:p>
        </w:tc>
        <w:tc>
          <w:tcPr>
            <w:tcW w:w="1789" w:type="dxa"/>
            <w:vAlign w:val="center"/>
          </w:tcPr>
          <w:p w14:paraId="317D43A1">
            <w:pPr>
              <w:keepNext w:val="0"/>
              <w:keepLines w:val="0"/>
              <w:pageBreakBefore w:val="0"/>
              <w:widowControl/>
              <w:suppressLineNumbers w:val="0"/>
              <w:kinsoku/>
              <w:wordWrap/>
              <w:overflowPunct/>
              <w:topLinePunct w:val="0"/>
              <w:autoSpaceDE/>
              <w:autoSpaceDN/>
              <w:bidi w:val="0"/>
              <w:adjustRightInd/>
              <w:snapToGrid/>
              <w:spacing w:beforeAutospacing="0" w:line="380" w:lineRule="exact"/>
              <w:ind w:left="0" w:leftChars="0" w:firstLine="0" w:firstLineChars="0"/>
              <w:jc w:val="center"/>
              <w:textAlignment w:val="auto"/>
              <w:rPr>
                <w:rFonts w:hint="eastAsia" w:ascii="仿宋" w:hAnsi="仿宋" w:eastAsia="仿宋" w:cs="仿宋"/>
                <w:b/>
                <w:bCs/>
                <w:i w:val="0"/>
                <w:iCs w:val="0"/>
                <w:caps w:val="0"/>
                <w:color w:val="1F2329"/>
                <w:spacing w:val="0"/>
                <w:sz w:val="24"/>
                <w:szCs w:val="24"/>
                <w:shd w:val="clear" w:fill="F9FAFB"/>
                <w:vertAlign w:val="baseline"/>
                <w:lang w:eastAsia="zh-CN"/>
              </w:rPr>
            </w:pPr>
            <w:r>
              <w:rPr>
                <w:rFonts w:hint="eastAsia" w:ascii="仿宋" w:hAnsi="仿宋" w:eastAsia="仿宋" w:cs="仿宋"/>
                <w:b/>
                <w:bCs/>
                <w:kern w:val="0"/>
                <w:sz w:val="21"/>
                <w:szCs w:val="21"/>
                <w:lang w:val="en-US" w:eastAsia="zh-CN" w:bidi="ar"/>
              </w:rPr>
              <w:t>建造厂家</w:t>
            </w:r>
          </w:p>
        </w:tc>
        <w:tc>
          <w:tcPr>
            <w:tcW w:w="2861" w:type="dxa"/>
            <w:vAlign w:val="center"/>
          </w:tcPr>
          <w:p w14:paraId="6CAFB42E">
            <w:pPr>
              <w:keepNext w:val="0"/>
              <w:keepLines w:val="0"/>
              <w:pageBreakBefore w:val="0"/>
              <w:widowControl/>
              <w:suppressLineNumbers w:val="0"/>
              <w:kinsoku/>
              <w:wordWrap/>
              <w:overflowPunct/>
              <w:topLinePunct w:val="0"/>
              <w:autoSpaceDE/>
              <w:autoSpaceDN/>
              <w:bidi w:val="0"/>
              <w:adjustRightInd/>
              <w:snapToGrid/>
              <w:spacing w:beforeAutospacing="0" w:line="380" w:lineRule="exact"/>
              <w:ind w:left="0" w:leftChars="0" w:firstLine="0" w:firstLineChars="0"/>
              <w:jc w:val="center"/>
              <w:textAlignment w:val="auto"/>
              <w:rPr>
                <w:rFonts w:hint="eastAsia" w:ascii="仿宋" w:hAnsi="仿宋" w:eastAsia="仿宋" w:cs="仿宋"/>
                <w:b/>
                <w:bCs/>
                <w:i w:val="0"/>
                <w:iCs w:val="0"/>
                <w:caps w:val="0"/>
                <w:color w:val="1F2329"/>
                <w:spacing w:val="0"/>
                <w:sz w:val="24"/>
                <w:szCs w:val="24"/>
                <w:shd w:val="clear" w:fill="F9FAFB"/>
                <w:vertAlign w:val="baseline"/>
                <w:lang w:eastAsia="zh-CN"/>
              </w:rPr>
            </w:pPr>
            <w:r>
              <w:rPr>
                <w:rFonts w:hint="eastAsia" w:ascii="仿宋" w:hAnsi="仿宋" w:eastAsia="仿宋" w:cs="仿宋"/>
                <w:b/>
                <w:bCs/>
                <w:kern w:val="0"/>
                <w:sz w:val="21"/>
                <w:szCs w:val="21"/>
                <w:lang w:val="en-US" w:eastAsia="zh-CN" w:bidi="ar"/>
              </w:rPr>
              <w:t>施工项目案例</w:t>
            </w:r>
          </w:p>
        </w:tc>
      </w:tr>
      <w:tr w14:paraId="08933520">
        <w:tc>
          <w:tcPr>
            <w:tcW w:w="2130" w:type="dxa"/>
            <w:vAlign w:val="center"/>
          </w:tcPr>
          <w:p w14:paraId="1F066315">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380" w:lineRule="exact"/>
              <w:ind w:leftChars="0" w:right="0" w:rightChars="0"/>
              <w:textAlignment w:val="auto"/>
              <w:rPr>
                <w:rFonts w:hint="eastAsia" w:ascii="仿宋" w:hAnsi="仿宋" w:eastAsia="仿宋" w:cs="仿宋"/>
                <w:i w:val="0"/>
                <w:iCs w:val="0"/>
                <w:caps w:val="0"/>
                <w:color w:val="1F2329"/>
                <w:spacing w:val="0"/>
                <w:sz w:val="22"/>
                <w:szCs w:val="22"/>
                <w:shd w:val="clear" w:fill="F9FAFB"/>
                <w:lang w:val="en-US" w:eastAsia="zh-CN"/>
              </w:rPr>
            </w:pPr>
            <w:r>
              <w:rPr>
                <w:rFonts w:hint="default" w:ascii="仿宋" w:hAnsi="仿宋" w:eastAsia="仿宋" w:cs="仿宋"/>
                <w:i w:val="0"/>
                <w:iCs w:val="0"/>
                <w:caps w:val="0"/>
                <w:color w:val="1F2329"/>
                <w:spacing w:val="0"/>
                <w:sz w:val="22"/>
                <w:szCs w:val="22"/>
                <w:shd w:val="clear" w:fill="F9FAFB"/>
                <w:lang w:val="en-US" w:eastAsia="zh-CN"/>
              </w:rPr>
              <w:t>大型绞吸式挖泥船</w:t>
            </w:r>
          </w:p>
        </w:tc>
        <w:tc>
          <w:tcPr>
            <w:tcW w:w="2644" w:type="dxa"/>
            <w:vAlign w:val="center"/>
          </w:tcPr>
          <w:p w14:paraId="0747F7CF">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380" w:lineRule="exact"/>
              <w:ind w:leftChars="0" w:right="0" w:rightChars="0"/>
              <w:textAlignment w:val="auto"/>
              <w:rPr>
                <w:rFonts w:hint="eastAsia" w:ascii="仿宋" w:hAnsi="仿宋" w:eastAsia="仿宋" w:cs="仿宋"/>
                <w:i w:val="0"/>
                <w:iCs w:val="0"/>
                <w:caps w:val="0"/>
                <w:color w:val="1F2329"/>
                <w:spacing w:val="0"/>
                <w:sz w:val="22"/>
                <w:szCs w:val="22"/>
                <w:shd w:val="clear" w:fill="F9FAFB"/>
                <w:lang w:val="en-US" w:eastAsia="zh-CN"/>
              </w:rPr>
            </w:pPr>
            <w:r>
              <w:rPr>
                <w:rFonts w:hint="default" w:ascii="仿宋" w:hAnsi="仿宋" w:eastAsia="仿宋" w:cs="仿宋"/>
                <w:i w:val="0"/>
                <w:iCs w:val="0"/>
                <w:caps w:val="0"/>
                <w:color w:val="1F2329"/>
                <w:spacing w:val="0"/>
                <w:sz w:val="22"/>
                <w:szCs w:val="22"/>
                <w:shd w:val="clear" w:fill="F9FAFB"/>
                <w:lang w:val="en-US" w:eastAsia="zh-CN"/>
              </w:rPr>
              <w:t>挖深15米，流量3000立方米/小时</w:t>
            </w:r>
          </w:p>
        </w:tc>
        <w:tc>
          <w:tcPr>
            <w:tcW w:w="1789" w:type="dxa"/>
            <w:vAlign w:val="center"/>
          </w:tcPr>
          <w:p w14:paraId="482A2698">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380" w:lineRule="exact"/>
              <w:ind w:leftChars="0" w:right="0" w:rightChars="0"/>
              <w:textAlignment w:val="auto"/>
              <w:rPr>
                <w:rFonts w:hint="eastAsia" w:ascii="仿宋" w:hAnsi="仿宋" w:eastAsia="仿宋" w:cs="仿宋"/>
                <w:i w:val="0"/>
                <w:iCs w:val="0"/>
                <w:caps w:val="0"/>
                <w:color w:val="1F2329"/>
                <w:spacing w:val="0"/>
                <w:sz w:val="22"/>
                <w:szCs w:val="22"/>
                <w:shd w:val="clear" w:fill="F9FAFB"/>
                <w:lang w:val="en-US" w:eastAsia="zh-CN"/>
              </w:rPr>
            </w:pPr>
            <w:r>
              <w:rPr>
                <w:rFonts w:hint="default" w:ascii="仿宋" w:hAnsi="仿宋" w:eastAsia="仿宋" w:cs="仿宋"/>
                <w:i w:val="0"/>
                <w:iCs w:val="0"/>
                <w:caps w:val="0"/>
                <w:color w:val="1F2329"/>
                <w:spacing w:val="0"/>
                <w:sz w:val="22"/>
                <w:szCs w:val="22"/>
                <w:shd w:val="clear" w:fill="F9FAFB"/>
                <w:lang w:val="en-US" w:eastAsia="zh-CN"/>
              </w:rPr>
              <w:t>中交装备制造有限公司（定制）</w:t>
            </w:r>
          </w:p>
        </w:tc>
        <w:tc>
          <w:tcPr>
            <w:tcW w:w="2861" w:type="dxa"/>
            <w:vAlign w:val="center"/>
          </w:tcPr>
          <w:p w14:paraId="1F0AC886">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380" w:lineRule="exact"/>
              <w:ind w:leftChars="0" w:right="0" w:rightChars="0"/>
              <w:textAlignment w:val="auto"/>
              <w:rPr>
                <w:rFonts w:hint="eastAsia" w:ascii="仿宋" w:hAnsi="仿宋" w:eastAsia="仿宋" w:cs="仿宋"/>
                <w:i w:val="0"/>
                <w:iCs w:val="0"/>
                <w:caps w:val="0"/>
                <w:color w:val="1F2329"/>
                <w:spacing w:val="0"/>
                <w:sz w:val="22"/>
                <w:szCs w:val="22"/>
                <w:shd w:val="clear" w:fill="F9FAFB"/>
                <w:lang w:val="en-US" w:eastAsia="zh-CN"/>
              </w:rPr>
            </w:pPr>
            <w:r>
              <w:rPr>
                <w:rFonts w:hint="default" w:ascii="仿宋" w:hAnsi="仿宋" w:eastAsia="仿宋" w:cs="仿宋"/>
                <w:i w:val="0"/>
                <w:iCs w:val="0"/>
                <w:caps w:val="0"/>
                <w:color w:val="1F2329"/>
                <w:spacing w:val="0"/>
                <w:sz w:val="22"/>
                <w:szCs w:val="22"/>
                <w:shd w:val="clear" w:fill="F9FAFB"/>
                <w:lang w:val="en-US" w:eastAsia="zh-CN"/>
              </w:rPr>
              <w:t>洞庭湖综合治理工程、浏阳河清淤项目</w:t>
            </w:r>
          </w:p>
        </w:tc>
      </w:tr>
      <w:tr w14:paraId="3B245B8E">
        <w:tc>
          <w:tcPr>
            <w:tcW w:w="2130" w:type="dxa"/>
            <w:vAlign w:val="center"/>
          </w:tcPr>
          <w:p w14:paraId="05479994">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380" w:lineRule="exact"/>
              <w:ind w:leftChars="0" w:right="0" w:rightChars="0"/>
              <w:textAlignment w:val="auto"/>
              <w:rPr>
                <w:rFonts w:hint="eastAsia" w:ascii="仿宋" w:hAnsi="仿宋" w:eastAsia="仿宋" w:cs="仿宋"/>
                <w:i w:val="0"/>
                <w:iCs w:val="0"/>
                <w:caps w:val="0"/>
                <w:color w:val="1F2329"/>
                <w:spacing w:val="0"/>
                <w:sz w:val="22"/>
                <w:szCs w:val="22"/>
                <w:shd w:val="clear" w:fill="F9FAFB"/>
                <w:lang w:val="en-US" w:eastAsia="zh-CN"/>
              </w:rPr>
            </w:pPr>
            <w:r>
              <w:rPr>
                <w:rFonts w:hint="default" w:ascii="仿宋" w:hAnsi="仿宋" w:eastAsia="仿宋" w:cs="仿宋"/>
                <w:i w:val="0"/>
                <w:iCs w:val="0"/>
                <w:caps w:val="0"/>
                <w:color w:val="1F2329"/>
                <w:spacing w:val="0"/>
                <w:sz w:val="22"/>
                <w:szCs w:val="22"/>
                <w:shd w:val="clear" w:fill="F9FAFB"/>
                <w:lang w:val="en-US" w:eastAsia="zh-CN"/>
              </w:rPr>
              <w:t>智能化灌溉设备（滴灌、喷灌系统）</w:t>
            </w:r>
          </w:p>
        </w:tc>
        <w:tc>
          <w:tcPr>
            <w:tcW w:w="2644" w:type="dxa"/>
            <w:vAlign w:val="center"/>
          </w:tcPr>
          <w:p w14:paraId="20B9FC5B">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380" w:lineRule="exact"/>
              <w:ind w:leftChars="0" w:right="0" w:rightChars="0"/>
              <w:textAlignment w:val="auto"/>
              <w:rPr>
                <w:rFonts w:hint="eastAsia" w:ascii="仿宋" w:hAnsi="仿宋" w:eastAsia="仿宋" w:cs="仿宋"/>
                <w:i w:val="0"/>
                <w:iCs w:val="0"/>
                <w:caps w:val="0"/>
                <w:color w:val="1F2329"/>
                <w:spacing w:val="0"/>
                <w:sz w:val="22"/>
                <w:szCs w:val="22"/>
                <w:shd w:val="clear" w:fill="F9FAFB"/>
                <w:lang w:val="en-US" w:eastAsia="zh-CN"/>
              </w:rPr>
            </w:pPr>
            <w:r>
              <w:rPr>
                <w:rFonts w:hint="default" w:ascii="仿宋" w:hAnsi="仿宋" w:eastAsia="仿宋" w:cs="仿宋"/>
                <w:i w:val="0"/>
                <w:iCs w:val="0"/>
                <w:caps w:val="0"/>
                <w:color w:val="1F2329"/>
                <w:spacing w:val="0"/>
                <w:sz w:val="22"/>
                <w:szCs w:val="22"/>
                <w:shd w:val="clear" w:fill="F9FAFB"/>
                <w:lang w:val="en-US" w:eastAsia="zh-CN"/>
              </w:rPr>
              <w:t>灌溉均匀度≥90%，流量调节范围广</w:t>
            </w:r>
          </w:p>
        </w:tc>
        <w:tc>
          <w:tcPr>
            <w:tcW w:w="1789" w:type="dxa"/>
            <w:vAlign w:val="center"/>
          </w:tcPr>
          <w:p w14:paraId="63D8922B">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380" w:lineRule="exact"/>
              <w:ind w:leftChars="0" w:right="0" w:rightChars="0"/>
              <w:textAlignment w:val="auto"/>
              <w:rPr>
                <w:rFonts w:hint="eastAsia" w:ascii="仿宋" w:hAnsi="仿宋" w:eastAsia="仿宋" w:cs="仿宋"/>
                <w:i w:val="0"/>
                <w:iCs w:val="0"/>
                <w:caps w:val="0"/>
                <w:color w:val="1F2329"/>
                <w:spacing w:val="0"/>
                <w:sz w:val="22"/>
                <w:szCs w:val="22"/>
                <w:shd w:val="clear" w:fill="F9FAFB"/>
                <w:lang w:val="en-US" w:eastAsia="zh-CN"/>
              </w:rPr>
            </w:pPr>
            <w:r>
              <w:rPr>
                <w:rFonts w:hint="default" w:ascii="仿宋" w:hAnsi="仿宋" w:eastAsia="仿宋" w:cs="仿宋"/>
                <w:i w:val="0"/>
                <w:iCs w:val="0"/>
                <w:caps w:val="0"/>
                <w:color w:val="1F2329"/>
                <w:spacing w:val="0"/>
                <w:sz w:val="22"/>
                <w:szCs w:val="22"/>
                <w:shd w:val="clear" w:fill="F9FAFB"/>
                <w:lang w:val="en-US" w:eastAsia="zh-CN"/>
              </w:rPr>
              <w:t>湖南省百舸水利建设股份有限公司自主研发</w:t>
            </w:r>
          </w:p>
        </w:tc>
        <w:tc>
          <w:tcPr>
            <w:tcW w:w="2861" w:type="dxa"/>
            <w:vAlign w:val="center"/>
          </w:tcPr>
          <w:p w14:paraId="5CBECD2B">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380" w:lineRule="exact"/>
              <w:ind w:leftChars="0" w:right="0" w:rightChars="0"/>
              <w:textAlignment w:val="auto"/>
              <w:rPr>
                <w:rFonts w:hint="eastAsia" w:ascii="仿宋" w:hAnsi="仿宋" w:eastAsia="仿宋" w:cs="仿宋"/>
                <w:i w:val="0"/>
                <w:iCs w:val="0"/>
                <w:caps w:val="0"/>
                <w:color w:val="1F2329"/>
                <w:spacing w:val="0"/>
                <w:sz w:val="22"/>
                <w:szCs w:val="22"/>
                <w:shd w:val="clear" w:fill="F9FAFB"/>
                <w:lang w:val="en-US" w:eastAsia="zh-CN"/>
              </w:rPr>
            </w:pPr>
            <w:r>
              <w:rPr>
                <w:rFonts w:hint="default" w:ascii="仿宋" w:hAnsi="仿宋" w:eastAsia="仿宋" w:cs="仿宋"/>
                <w:i w:val="0"/>
                <w:iCs w:val="0"/>
                <w:caps w:val="0"/>
                <w:color w:val="1F2329"/>
                <w:spacing w:val="0"/>
                <w:sz w:val="22"/>
                <w:szCs w:val="22"/>
                <w:shd w:val="clear" w:fill="F9FAFB"/>
                <w:lang w:val="en-US" w:eastAsia="zh-CN"/>
              </w:rPr>
              <w:t>长沙某大型灌区节水改造工程、湘潭某蔬菜种植基地灌溉项目</w:t>
            </w:r>
          </w:p>
        </w:tc>
      </w:tr>
      <w:tr w14:paraId="7678656B">
        <w:tc>
          <w:tcPr>
            <w:tcW w:w="2130" w:type="dxa"/>
            <w:vAlign w:val="center"/>
          </w:tcPr>
          <w:p w14:paraId="7D04B179">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380" w:lineRule="exact"/>
              <w:ind w:leftChars="0" w:right="0" w:rightChars="0"/>
              <w:textAlignment w:val="auto"/>
              <w:rPr>
                <w:rFonts w:hint="eastAsia" w:ascii="仿宋" w:hAnsi="仿宋" w:eastAsia="仿宋" w:cs="仿宋"/>
                <w:i w:val="0"/>
                <w:iCs w:val="0"/>
                <w:caps w:val="0"/>
                <w:color w:val="1F2329"/>
                <w:spacing w:val="0"/>
                <w:sz w:val="22"/>
                <w:szCs w:val="22"/>
                <w:shd w:val="clear" w:fill="F9FAFB"/>
                <w:lang w:val="en-US" w:eastAsia="zh-CN"/>
              </w:rPr>
            </w:pPr>
            <w:r>
              <w:rPr>
                <w:rFonts w:hint="default" w:ascii="仿宋" w:hAnsi="仿宋" w:eastAsia="仿宋" w:cs="仿宋"/>
                <w:i w:val="0"/>
                <w:iCs w:val="0"/>
                <w:caps w:val="0"/>
                <w:color w:val="1F2329"/>
                <w:spacing w:val="0"/>
                <w:sz w:val="22"/>
                <w:szCs w:val="22"/>
                <w:shd w:val="clear" w:fill="F9FAFB"/>
                <w:lang w:val="en-US" w:eastAsia="zh-CN"/>
              </w:rPr>
              <w:t>深层搅拌桩机</w:t>
            </w:r>
          </w:p>
        </w:tc>
        <w:tc>
          <w:tcPr>
            <w:tcW w:w="2644" w:type="dxa"/>
            <w:vAlign w:val="center"/>
          </w:tcPr>
          <w:p w14:paraId="4EF9872A">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380" w:lineRule="exact"/>
              <w:ind w:leftChars="0" w:right="0" w:rightChars="0"/>
              <w:textAlignment w:val="auto"/>
              <w:rPr>
                <w:rFonts w:hint="eastAsia" w:ascii="仿宋" w:hAnsi="仿宋" w:eastAsia="仿宋" w:cs="仿宋"/>
                <w:i w:val="0"/>
                <w:iCs w:val="0"/>
                <w:caps w:val="0"/>
                <w:color w:val="1F2329"/>
                <w:spacing w:val="0"/>
                <w:sz w:val="22"/>
                <w:szCs w:val="22"/>
                <w:shd w:val="clear" w:fill="F9FAFB"/>
                <w:lang w:val="en-US" w:eastAsia="zh-CN"/>
              </w:rPr>
            </w:pPr>
            <w:r>
              <w:rPr>
                <w:rFonts w:hint="default" w:ascii="仿宋" w:hAnsi="仿宋" w:eastAsia="仿宋" w:cs="仿宋"/>
                <w:i w:val="0"/>
                <w:iCs w:val="0"/>
                <w:caps w:val="0"/>
                <w:color w:val="1F2329"/>
                <w:spacing w:val="0"/>
                <w:sz w:val="22"/>
                <w:szCs w:val="22"/>
                <w:shd w:val="clear" w:fill="F9FAFB"/>
                <w:lang w:val="en-US" w:eastAsia="zh-CN"/>
              </w:rPr>
              <w:t>最大搅拌深度30米，搅拌直径1米</w:t>
            </w:r>
          </w:p>
        </w:tc>
        <w:tc>
          <w:tcPr>
            <w:tcW w:w="1789" w:type="dxa"/>
            <w:vAlign w:val="center"/>
          </w:tcPr>
          <w:p w14:paraId="1A815317">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380" w:lineRule="exact"/>
              <w:ind w:leftChars="0" w:right="0" w:rightChars="0"/>
              <w:textAlignment w:val="auto"/>
              <w:rPr>
                <w:rFonts w:hint="eastAsia" w:ascii="仿宋" w:hAnsi="仿宋" w:eastAsia="仿宋" w:cs="仿宋"/>
                <w:i w:val="0"/>
                <w:iCs w:val="0"/>
                <w:caps w:val="0"/>
                <w:color w:val="1F2329"/>
                <w:spacing w:val="0"/>
                <w:sz w:val="22"/>
                <w:szCs w:val="22"/>
                <w:shd w:val="clear" w:fill="F9FAFB"/>
                <w:lang w:val="en-US" w:eastAsia="zh-CN"/>
              </w:rPr>
            </w:pPr>
            <w:r>
              <w:rPr>
                <w:rFonts w:hint="default" w:ascii="仿宋" w:hAnsi="仿宋" w:eastAsia="仿宋" w:cs="仿宋"/>
                <w:i w:val="0"/>
                <w:iCs w:val="0"/>
                <w:caps w:val="0"/>
                <w:color w:val="1F2329"/>
                <w:spacing w:val="0"/>
                <w:sz w:val="22"/>
                <w:szCs w:val="22"/>
                <w:shd w:val="clear" w:fill="F9FAFB"/>
                <w:lang w:val="en-US" w:eastAsia="zh-CN"/>
              </w:rPr>
              <w:t>上海工程机械厂有限公司</w:t>
            </w:r>
          </w:p>
        </w:tc>
        <w:tc>
          <w:tcPr>
            <w:tcW w:w="2861" w:type="dxa"/>
            <w:vAlign w:val="center"/>
          </w:tcPr>
          <w:p w14:paraId="1DBBE0AD">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380" w:lineRule="exact"/>
              <w:ind w:leftChars="0" w:right="0" w:rightChars="0"/>
              <w:textAlignment w:val="auto"/>
              <w:rPr>
                <w:rFonts w:hint="eastAsia" w:ascii="仿宋" w:hAnsi="仿宋" w:eastAsia="仿宋" w:cs="仿宋"/>
                <w:i w:val="0"/>
                <w:iCs w:val="0"/>
                <w:caps w:val="0"/>
                <w:color w:val="1F2329"/>
                <w:spacing w:val="0"/>
                <w:sz w:val="22"/>
                <w:szCs w:val="22"/>
                <w:shd w:val="clear" w:fill="F9FAFB"/>
                <w:lang w:val="en-US" w:eastAsia="zh-CN"/>
              </w:rPr>
            </w:pPr>
            <w:r>
              <w:rPr>
                <w:rFonts w:hint="default" w:ascii="仿宋" w:hAnsi="仿宋" w:eastAsia="仿宋" w:cs="仿宋"/>
                <w:i w:val="0"/>
                <w:iCs w:val="0"/>
                <w:caps w:val="0"/>
                <w:color w:val="1F2329"/>
                <w:spacing w:val="0"/>
                <w:sz w:val="22"/>
                <w:szCs w:val="22"/>
                <w:shd w:val="clear" w:fill="F9FAFB"/>
                <w:lang w:val="en-US" w:eastAsia="zh-CN"/>
              </w:rPr>
              <w:t>资江某堤段防护工程</w:t>
            </w:r>
          </w:p>
        </w:tc>
      </w:tr>
    </w:tbl>
    <w:p w14:paraId="0CB0BEEB">
      <w:pPr>
        <w:pStyle w:val="3"/>
        <w:keepNext w:val="0"/>
        <w:keepLines w:val="0"/>
        <w:pageBreakBefore w:val="0"/>
        <w:widowControl/>
        <w:suppressLineNumbers w:val="0"/>
        <w:pBdr>
          <w:bottom w:val="none" w:color="auto" w:sz="0" w:space="0"/>
        </w:pBdr>
        <w:kinsoku/>
        <w:wordWrap/>
        <w:overflowPunct/>
        <w:topLinePunct w:val="0"/>
        <w:autoSpaceDE/>
        <w:autoSpaceDN/>
        <w:bidi w:val="0"/>
        <w:adjustRightInd/>
        <w:snapToGrid w:val="0"/>
        <w:spacing w:before="0" w:beforeAutospacing="0" w:after="0" w:afterAutospacing="0" w:line="360" w:lineRule="exact"/>
        <w:ind w:left="0" w:right="0" w:firstLine="0"/>
        <w:textAlignment w:val="auto"/>
        <w:rPr>
          <w:rFonts w:hint="eastAsia" w:ascii="仿宋" w:hAnsi="仿宋" w:eastAsia="仿宋" w:cs="仿宋"/>
          <w:sz w:val="24"/>
          <w:szCs w:val="24"/>
          <w:shd w:val="clear" w:color="auto" w:fill="auto"/>
          <w:lang w:eastAsia="zh-CN"/>
        </w:rPr>
      </w:pPr>
      <w:r>
        <w:rPr>
          <w:rFonts w:hint="eastAsia" w:ascii="仿宋" w:hAnsi="仿宋" w:eastAsia="仿宋" w:cs="仿宋"/>
          <w:b/>
          <w:bCs/>
          <w:i w:val="0"/>
          <w:iCs w:val="0"/>
          <w:caps w:val="0"/>
          <w:color w:val="1F2329"/>
          <w:spacing w:val="0"/>
          <w:sz w:val="24"/>
          <w:szCs w:val="24"/>
          <w:shd w:val="clear" w:color="auto" w:fill="auto"/>
          <w:lang w:val="en-US" w:eastAsia="zh-CN"/>
        </w:rPr>
        <w:t>文件、</w:t>
      </w:r>
      <w:r>
        <w:rPr>
          <w:rFonts w:hint="eastAsia" w:ascii="仿宋" w:hAnsi="仿宋" w:eastAsia="仿宋" w:cs="仿宋"/>
          <w:b/>
          <w:bCs/>
          <w:i w:val="0"/>
          <w:iCs w:val="0"/>
          <w:caps w:val="0"/>
          <w:color w:val="1F2329"/>
          <w:spacing w:val="0"/>
          <w:sz w:val="24"/>
          <w:szCs w:val="24"/>
          <w:shd w:val="clear" w:color="auto" w:fill="auto"/>
        </w:rPr>
        <w:t>图片格式</w:t>
      </w:r>
      <w:r>
        <w:rPr>
          <w:rFonts w:hint="eastAsia" w:ascii="仿宋" w:hAnsi="仿宋" w:eastAsia="仿宋" w:cs="仿宋"/>
          <w:b/>
          <w:bCs/>
          <w:i w:val="0"/>
          <w:iCs w:val="0"/>
          <w:caps w:val="0"/>
          <w:color w:val="1F2329"/>
          <w:spacing w:val="0"/>
          <w:sz w:val="24"/>
          <w:szCs w:val="24"/>
          <w:shd w:val="clear" w:color="auto" w:fill="auto"/>
          <w:lang w:val="en-US" w:eastAsia="zh-CN"/>
        </w:rPr>
        <w:t>及</w:t>
      </w:r>
      <w:r>
        <w:rPr>
          <w:rFonts w:hint="eastAsia" w:ascii="仿宋" w:hAnsi="仿宋" w:eastAsia="仿宋" w:cs="仿宋"/>
          <w:b/>
          <w:bCs/>
          <w:i w:val="0"/>
          <w:iCs w:val="0"/>
          <w:caps w:val="0"/>
          <w:color w:val="1F2329"/>
          <w:spacing w:val="0"/>
          <w:sz w:val="24"/>
          <w:szCs w:val="24"/>
          <w:shd w:val="clear" w:color="auto" w:fill="auto"/>
        </w:rPr>
        <w:t>要求</w:t>
      </w:r>
      <w:r>
        <w:rPr>
          <w:rFonts w:hint="eastAsia" w:ascii="仿宋" w:hAnsi="仿宋" w:eastAsia="仿宋" w:cs="仿宋"/>
          <w:b/>
          <w:bCs/>
          <w:i w:val="0"/>
          <w:iCs w:val="0"/>
          <w:caps w:val="0"/>
          <w:color w:val="1F2329"/>
          <w:spacing w:val="0"/>
          <w:sz w:val="24"/>
          <w:szCs w:val="24"/>
          <w:shd w:val="clear" w:color="auto" w:fill="auto"/>
          <w:lang w:eastAsia="zh-CN"/>
        </w:rPr>
        <w:t>：</w:t>
      </w:r>
    </w:p>
    <w:p w14:paraId="07D85F3D">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val="0"/>
        <w:spacing w:beforeAutospacing="0" w:afterAutospacing="0" w:line="360" w:lineRule="exact"/>
        <w:ind w:leftChars="0" w:right="0" w:rightChars="0"/>
        <w:textAlignment w:val="auto"/>
        <w:rPr>
          <w:rFonts w:hint="eastAsia" w:ascii="仿宋" w:hAnsi="仿宋" w:eastAsia="仿宋" w:cs="仿宋"/>
          <w:sz w:val="24"/>
          <w:szCs w:val="24"/>
          <w:shd w:val="clear" w:color="auto" w:fill="auto"/>
        </w:rPr>
      </w:pPr>
      <w:r>
        <w:rPr>
          <w:rStyle w:val="8"/>
          <w:rFonts w:hint="eastAsia" w:ascii="仿宋" w:hAnsi="仿宋" w:eastAsia="仿宋" w:cs="仿宋"/>
          <w:b/>
          <w:bCs/>
          <w:i w:val="0"/>
          <w:iCs w:val="0"/>
          <w:caps w:val="0"/>
          <w:color w:val="1F2329"/>
          <w:spacing w:val="0"/>
          <w:sz w:val="24"/>
          <w:szCs w:val="24"/>
          <w:shd w:val="clear" w:color="auto" w:fill="auto"/>
        </w:rPr>
        <w:t>文件类型</w:t>
      </w:r>
      <w:r>
        <w:rPr>
          <w:rFonts w:hint="eastAsia" w:ascii="仿宋" w:hAnsi="仿宋" w:eastAsia="仿宋" w:cs="仿宋"/>
          <w:i w:val="0"/>
          <w:iCs w:val="0"/>
          <w:caps w:val="0"/>
          <w:color w:val="1F2329"/>
          <w:spacing w:val="0"/>
          <w:sz w:val="24"/>
          <w:szCs w:val="24"/>
          <w:shd w:val="clear" w:color="auto" w:fill="auto"/>
        </w:rPr>
        <w:t>：JPG（CMYK色彩模式）</w:t>
      </w:r>
    </w:p>
    <w:p w14:paraId="6C19B7CF">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val="0"/>
        <w:spacing w:beforeAutospacing="0" w:afterAutospacing="0" w:line="360" w:lineRule="exact"/>
        <w:ind w:leftChars="0" w:right="0" w:rightChars="0"/>
        <w:textAlignment w:val="auto"/>
        <w:rPr>
          <w:rFonts w:hint="eastAsia" w:ascii="仿宋" w:hAnsi="仿宋" w:eastAsia="仿宋" w:cs="仿宋"/>
          <w:i w:val="0"/>
          <w:iCs w:val="0"/>
          <w:caps w:val="0"/>
          <w:color w:val="1F2329"/>
          <w:spacing w:val="0"/>
          <w:sz w:val="24"/>
          <w:szCs w:val="24"/>
          <w:shd w:val="clear" w:color="auto" w:fill="auto"/>
        </w:rPr>
      </w:pPr>
      <w:r>
        <w:rPr>
          <w:rStyle w:val="8"/>
          <w:rFonts w:hint="eastAsia" w:ascii="仿宋" w:hAnsi="仿宋" w:eastAsia="仿宋" w:cs="仿宋"/>
          <w:b/>
          <w:bCs/>
          <w:i w:val="0"/>
          <w:iCs w:val="0"/>
          <w:caps w:val="0"/>
          <w:color w:val="1F2329"/>
          <w:spacing w:val="0"/>
          <w:sz w:val="24"/>
          <w:szCs w:val="24"/>
          <w:shd w:val="clear" w:color="auto" w:fill="auto"/>
        </w:rPr>
        <w:t>像素尺寸</w:t>
      </w:r>
      <w:r>
        <w:rPr>
          <w:rFonts w:hint="eastAsia" w:ascii="仿宋" w:hAnsi="仿宋" w:eastAsia="仿宋" w:cs="仿宋"/>
          <w:i w:val="0"/>
          <w:iCs w:val="0"/>
          <w:caps w:val="0"/>
          <w:color w:val="1F2329"/>
          <w:spacing w:val="0"/>
          <w:sz w:val="24"/>
          <w:szCs w:val="24"/>
          <w:shd w:val="clear" w:color="auto" w:fill="auto"/>
        </w:rPr>
        <w:t>：保证清晰（A4竖版，300dpi印刷级）</w:t>
      </w:r>
    </w:p>
    <w:p w14:paraId="0C0F178A">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val="0"/>
        <w:spacing w:beforeAutospacing="0" w:afterAutospacing="0" w:line="360" w:lineRule="exact"/>
        <w:ind w:leftChars="0" w:right="0" w:rightChars="0"/>
        <w:textAlignment w:val="auto"/>
        <w:rPr>
          <w:rFonts w:hint="eastAsia" w:ascii="仿宋" w:hAnsi="仿宋" w:eastAsia="仿宋" w:cs="仿宋"/>
          <w:sz w:val="24"/>
          <w:szCs w:val="24"/>
          <w:shd w:val="clear" w:color="auto" w:fill="auto"/>
        </w:rPr>
      </w:pPr>
      <w:r>
        <w:rPr>
          <w:rStyle w:val="8"/>
          <w:rFonts w:hint="eastAsia" w:ascii="仿宋" w:hAnsi="仿宋" w:eastAsia="仿宋" w:cs="仿宋"/>
          <w:b/>
          <w:bCs/>
          <w:i w:val="0"/>
          <w:iCs w:val="0"/>
          <w:caps w:val="0"/>
          <w:color w:val="1F2329"/>
          <w:spacing w:val="0"/>
          <w:sz w:val="24"/>
          <w:szCs w:val="24"/>
          <w:shd w:val="clear" w:color="auto" w:fill="auto"/>
        </w:rPr>
        <w:t>文件大小</w:t>
      </w:r>
      <w:r>
        <w:rPr>
          <w:rFonts w:hint="eastAsia" w:ascii="仿宋" w:hAnsi="仿宋" w:eastAsia="仿宋" w:cs="仿宋"/>
          <w:i w:val="0"/>
          <w:iCs w:val="0"/>
          <w:caps w:val="0"/>
          <w:color w:val="1F2329"/>
          <w:spacing w:val="0"/>
          <w:sz w:val="24"/>
          <w:szCs w:val="24"/>
          <w:shd w:val="clear" w:color="auto" w:fill="auto"/>
        </w:rPr>
        <w:t>：单图≤2MB，文字与图片比例建议1:1</w:t>
      </w:r>
    </w:p>
    <w:p w14:paraId="6A21F798">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val="0"/>
        <w:spacing w:beforeAutospacing="0" w:afterAutospacing="0" w:line="360" w:lineRule="exact"/>
        <w:ind w:leftChars="0" w:right="0" w:rightChars="0"/>
        <w:textAlignment w:val="auto"/>
        <w:rPr>
          <w:rFonts w:hint="eastAsia" w:ascii="仿宋" w:hAnsi="仿宋" w:eastAsia="仿宋" w:cs="仿宋"/>
          <w:sz w:val="24"/>
          <w:szCs w:val="24"/>
          <w:shd w:val="clear" w:color="auto" w:fill="auto"/>
        </w:rPr>
      </w:pPr>
      <w:r>
        <w:rPr>
          <w:rStyle w:val="8"/>
          <w:rFonts w:hint="eastAsia" w:ascii="仿宋" w:hAnsi="仿宋" w:eastAsia="仿宋" w:cs="仿宋"/>
          <w:b/>
          <w:bCs/>
          <w:i w:val="0"/>
          <w:iCs w:val="0"/>
          <w:caps w:val="0"/>
          <w:color w:val="1F2329"/>
          <w:spacing w:val="0"/>
          <w:sz w:val="24"/>
          <w:szCs w:val="24"/>
          <w:shd w:val="clear" w:color="auto" w:fill="auto"/>
        </w:rPr>
        <w:t>排版建议</w:t>
      </w:r>
      <w:r>
        <w:rPr>
          <w:rFonts w:hint="eastAsia" w:ascii="仿宋" w:hAnsi="仿宋" w:eastAsia="仿宋" w:cs="仿宋"/>
          <w:i w:val="0"/>
          <w:iCs w:val="0"/>
          <w:caps w:val="0"/>
          <w:color w:val="1F2329"/>
          <w:spacing w:val="0"/>
          <w:sz w:val="24"/>
          <w:szCs w:val="24"/>
          <w:shd w:val="clear" w:color="auto" w:fill="auto"/>
        </w:rPr>
        <w:t>：单位LOGO与设备实景图。</w:t>
      </w:r>
    </w:p>
    <w:p w14:paraId="13E0C1C9">
      <w:pPr>
        <w:keepNext w:val="0"/>
        <w:keepLines w:val="0"/>
        <w:pageBreakBefore w:val="0"/>
        <w:widowControl/>
        <w:suppressLineNumbers w:val="0"/>
        <w:pBdr>
          <w:top w:val="none" w:color="auto" w:sz="0" w:space="0"/>
          <w:bottom w:val="none" w:color="auto" w:sz="0" w:space="0"/>
        </w:pBdr>
        <w:shd w:val="clear" w:fill="F9FAFB"/>
        <w:kinsoku/>
        <w:wordWrap/>
        <w:overflowPunct/>
        <w:topLinePunct w:val="0"/>
        <w:autoSpaceDE/>
        <w:autoSpaceDN/>
        <w:bidi w:val="0"/>
        <w:adjustRightInd/>
        <w:snapToGrid w:val="0"/>
        <w:spacing w:beforeAutospacing="0" w:afterAutospacing="0" w:line="360" w:lineRule="exact"/>
        <w:ind w:left="0" w:right="0" w:firstLine="0"/>
        <w:jc w:val="left"/>
        <w:textAlignment w:val="auto"/>
        <w:rPr>
          <w:rFonts w:hint="eastAsia" w:ascii="仿宋" w:hAnsi="仿宋" w:eastAsia="仿宋" w:cs="仿宋"/>
          <w:sz w:val="24"/>
          <w:szCs w:val="24"/>
          <w:shd w:val="clear" w:color="auto" w:fill="auto"/>
        </w:rPr>
      </w:pPr>
      <w:r>
        <w:rPr>
          <w:rFonts w:hint="eastAsia" w:ascii="仿宋" w:hAnsi="仿宋" w:eastAsia="仿宋" w:cs="仿宋"/>
          <w:b/>
          <w:bCs/>
          <w:i w:val="0"/>
          <w:iCs w:val="0"/>
          <w:caps w:val="0"/>
          <w:color w:val="1F2329"/>
          <w:spacing w:val="0"/>
          <w:kern w:val="0"/>
          <w:sz w:val="24"/>
          <w:szCs w:val="24"/>
          <w:shd w:val="clear" w:color="auto" w:fill="auto"/>
          <w:lang w:val="en-US" w:eastAsia="zh-CN" w:bidi="ar"/>
        </w:rPr>
        <w:t>请提供PDF版本及Word版本。</w:t>
      </w:r>
    </w:p>
    <w:p w14:paraId="1D9E5246">
      <w:pPr>
        <w:keepNext w:val="0"/>
        <w:keepLines w:val="0"/>
        <w:pageBreakBefore w:val="0"/>
        <w:widowControl/>
        <w:suppressLineNumbers w:val="0"/>
        <w:pBdr>
          <w:top w:val="none" w:color="auto" w:sz="0" w:space="0"/>
          <w:bottom w:val="none" w:color="auto" w:sz="0" w:space="0"/>
        </w:pBdr>
        <w:shd w:val="clear" w:fill="F9FAFB"/>
        <w:kinsoku/>
        <w:wordWrap/>
        <w:overflowPunct/>
        <w:topLinePunct w:val="0"/>
        <w:autoSpaceDE/>
        <w:autoSpaceDN/>
        <w:bidi w:val="0"/>
        <w:adjustRightInd/>
        <w:snapToGrid/>
        <w:spacing w:beforeAutospacing="0" w:afterAutospacing="0" w:line="380" w:lineRule="exact"/>
        <w:ind w:left="0" w:right="0" w:firstLine="0"/>
        <w:jc w:val="left"/>
        <w:textAlignment w:val="auto"/>
        <w:rPr>
          <w:rFonts w:hint="eastAsia" w:ascii="仿宋" w:hAnsi="仿宋" w:eastAsia="仿宋" w:cs="仿宋"/>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00000001" w:usb1="08000000" w:usb2="00000000" w:usb3="00000000" w:csb0="00040000" w:csb1="00000000"/>
  </w:font>
  <w:font w:name="Segoe UI">
    <w:altName w:val="苹方-简"/>
    <w:panose1 w:val="020B0502040204020203"/>
    <w:charset w:val="00"/>
    <w:family w:val="auto"/>
    <w:pitch w:val="default"/>
    <w:sig w:usb0="00000000" w:usb1="00000000" w:usb2="00000009" w:usb3="00000000" w:csb0="200001FF" w:csb1="00000000"/>
  </w:font>
  <w:font w:name="仿宋">
    <w:altName w:val="方正仿宋_GBK"/>
    <w:panose1 w:val="02010609060101010101"/>
    <w:charset w:val="86"/>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2"/>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7A5E21"/>
    <w:rsid w:val="01052FF0"/>
    <w:rsid w:val="026368AC"/>
    <w:rsid w:val="0AD007F3"/>
    <w:rsid w:val="15520056"/>
    <w:rsid w:val="18245CDA"/>
    <w:rsid w:val="193C3B3F"/>
    <w:rsid w:val="1D67333B"/>
    <w:rsid w:val="2A570191"/>
    <w:rsid w:val="2AC03F02"/>
    <w:rsid w:val="2E6C6677"/>
    <w:rsid w:val="3AC359D0"/>
    <w:rsid w:val="3C135FDC"/>
    <w:rsid w:val="3D0221DE"/>
    <w:rsid w:val="40890521"/>
    <w:rsid w:val="44B53A94"/>
    <w:rsid w:val="51C718BE"/>
    <w:rsid w:val="557A5E21"/>
    <w:rsid w:val="64D07D2D"/>
    <w:rsid w:val="67BB4BB4"/>
    <w:rsid w:val="6A2D086D"/>
    <w:rsid w:val="753C1715"/>
    <w:rsid w:val="79E82E5F"/>
    <w:rsid w:val="7A6E014F"/>
    <w:rsid w:val="7ABE07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1888</Words>
  <Characters>1977</Characters>
  <Lines>0</Lines>
  <Paragraphs>0</Paragraphs>
  <TotalTime>1</TotalTime>
  <ScaleCrop>false</ScaleCrop>
  <LinksUpToDate>false</LinksUpToDate>
  <CharactersWithSpaces>1977</CharactersWithSpaces>
  <Application>WPS Office_6.14.0.8924_F1E327BC-269C-435d-A152-05C5408002CA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2025-02-20T15:36:00Z</dcterms:created>
  <dc:creator>老四丶</dc:creator>
  <cp:lastModifiedBy>小松1406293082</cp:lastModifiedBy>
  <dcterms:modified xsi:type="dcterms:W3CDTF">2025-02-26T11:09:34Z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2052-6.14.0.8924</vt:lpwstr>
  </property>
  <property fmtid="{D5CDD505-2E9C-101B-9397-08002B2CF9AE}" pid="3" name="ICV">
    <vt:lpwstr>5DBFE82313CA40C9B13E32603ADDE823_11</vt:lpwstr>
  </property>
  <property fmtid="{D5CDD505-2E9C-101B-9397-08002B2CF9AE}" pid="4" name="KSOTemplateDocerSaveRecord">
    <vt:lpwstr>eyJoZGlkIjoiMWMzYTNkN2FiZTg4ZGMwYzRlMjljNzgwN2M4NzJkMTUiLCJ1c2VySWQiOiIzNTA5NTI0NjAifQ==</vt:lpwstr>
  </property>
</Properties>
</file>